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20A1" w14:textId="77777777" w:rsidR="00955EA6" w:rsidRDefault="00955EA6">
      <w:pPr>
        <w:rPr>
          <w:rFonts w:hint="eastAsia"/>
        </w:rPr>
      </w:pPr>
      <w:r>
        <w:rPr>
          <w:rFonts w:hint="eastAsia"/>
        </w:rPr>
        <w:t>不由分说的拼音解释</w:t>
      </w:r>
    </w:p>
    <w:p w14:paraId="6E6B47A3" w14:textId="77777777" w:rsidR="00955EA6" w:rsidRDefault="00955EA6">
      <w:pPr>
        <w:rPr>
          <w:rFonts w:hint="eastAsia"/>
        </w:rPr>
      </w:pPr>
      <w:r>
        <w:rPr>
          <w:rFonts w:hint="eastAsia"/>
        </w:rPr>
        <w:t>在汉语的语言宝库中，成语“不由分说”是一个非常生动且具有表现力的词汇。这个成语的意思是指不经过分辨、说明或听取对方的意见，就直接采取行动或做出判断。成语的拼音是：“bù yóu fēn shuō”，每个字的声调分别是：第四声、第二声、第一声、第四声。</w:t>
      </w:r>
    </w:p>
    <w:p w14:paraId="62D1667A" w14:textId="77777777" w:rsidR="00955EA6" w:rsidRDefault="00955EA6">
      <w:pPr>
        <w:rPr>
          <w:rFonts w:hint="eastAsia"/>
        </w:rPr>
      </w:pPr>
    </w:p>
    <w:p w14:paraId="61ABD272" w14:textId="77777777" w:rsidR="00955EA6" w:rsidRDefault="00955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4761E" w14:textId="77777777" w:rsidR="00955EA6" w:rsidRDefault="00955EA6">
      <w:pPr>
        <w:rPr>
          <w:rFonts w:hint="eastAsia"/>
        </w:rPr>
      </w:pPr>
      <w:r>
        <w:rPr>
          <w:rFonts w:hint="eastAsia"/>
        </w:rPr>
        <w:t>成语构成与读音分析</w:t>
      </w:r>
    </w:p>
    <w:p w14:paraId="043D8A81" w14:textId="77777777" w:rsidR="00955EA6" w:rsidRDefault="00955EA6">
      <w:pPr>
        <w:rPr>
          <w:rFonts w:hint="eastAsia"/>
        </w:rPr>
      </w:pPr>
      <w:r>
        <w:rPr>
          <w:rFonts w:hint="eastAsia"/>
        </w:rPr>
        <w:t>“不”在此处表示否定，其拼音为“bù”，是四声；“由”意为遵从、依据，读作“yóu”，是阳平即第二声；“分”在这里指的是区分、辨别，发音为“fēn”，是一声；而“说”则代表讲述、辩论，发音为“shuō”，同样为四声。四个汉字组合起来，构成了一个富有韵味和节奏感的成语，读起来抑扬顿挫，朗朗上口。</w:t>
      </w:r>
    </w:p>
    <w:p w14:paraId="6D31DF07" w14:textId="77777777" w:rsidR="00955EA6" w:rsidRDefault="00955EA6">
      <w:pPr>
        <w:rPr>
          <w:rFonts w:hint="eastAsia"/>
        </w:rPr>
      </w:pPr>
    </w:p>
    <w:p w14:paraId="73FC4260" w14:textId="77777777" w:rsidR="00955EA6" w:rsidRDefault="00955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5D51F" w14:textId="77777777" w:rsidR="00955EA6" w:rsidRDefault="00955EA6">
      <w:pPr>
        <w:rPr>
          <w:rFonts w:hint="eastAsia"/>
        </w:rPr>
      </w:pPr>
      <w:r>
        <w:rPr>
          <w:rFonts w:hint="eastAsia"/>
        </w:rPr>
        <w:t>语义解读与应用场景</w:t>
      </w:r>
    </w:p>
    <w:p w14:paraId="77590664" w14:textId="77777777" w:rsidR="00955EA6" w:rsidRDefault="00955EA6">
      <w:pPr>
        <w:rPr>
          <w:rFonts w:hint="eastAsia"/>
        </w:rPr>
      </w:pPr>
      <w:r>
        <w:rPr>
          <w:rFonts w:hint="eastAsia"/>
        </w:rPr>
        <w:t>当人们使用“不由分说”时，通常是在描述一种较为急促、不容置疑的情境。例如，在紧急情况下，领导可能不会给下属太多解释的时间，而是立即下达命令要求执行任务。又或者是在家庭环境中，父母有时会因为孩子的某些行为感到不满，可能会“不由分说”地责备孩子，没有给孩子机会去解释事情的缘由。这个成语也可以用于文学作品中，用来形容人物性格直率或是情况紧急不允许拖延。</w:t>
      </w:r>
    </w:p>
    <w:p w14:paraId="0318DFD1" w14:textId="77777777" w:rsidR="00955EA6" w:rsidRDefault="00955EA6">
      <w:pPr>
        <w:rPr>
          <w:rFonts w:hint="eastAsia"/>
        </w:rPr>
      </w:pPr>
    </w:p>
    <w:p w14:paraId="2E754F6E" w14:textId="77777777" w:rsidR="00955EA6" w:rsidRDefault="00955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4FBF9" w14:textId="77777777" w:rsidR="00955EA6" w:rsidRDefault="00955EA6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BCB0904" w14:textId="77777777" w:rsidR="00955EA6" w:rsidRDefault="00955EA6">
      <w:pPr>
        <w:rPr>
          <w:rFonts w:hint="eastAsia"/>
        </w:rPr>
      </w:pPr>
      <w:r>
        <w:rPr>
          <w:rFonts w:hint="eastAsia"/>
        </w:rPr>
        <w:t>成语往往承载着深厚的历史背景和文化信息，“不由分说”的起源可以追溯到古代社会中的某些实践或故事，但具体来源已经难以考证。尽管如此，它所反映的是一种传统观念下的人际交往模式——权威者拥有最终决定权，并且这种权力可以在不需要过多讨论的情况下被执行。随着时代的发展和社会的进步，现代社会更加强调沟通、理解和民主决策，因此“不由分说”的使用频率也在逐渐减少，取而代之的是更加注重交流和共识的文化氛围。</w:t>
      </w:r>
    </w:p>
    <w:p w14:paraId="0FBF6888" w14:textId="77777777" w:rsidR="00955EA6" w:rsidRDefault="00955EA6">
      <w:pPr>
        <w:rPr>
          <w:rFonts w:hint="eastAsia"/>
        </w:rPr>
      </w:pPr>
    </w:p>
    <w:p w14:paraId="22C30CB8" w14:textId="77777777" w:rsidR="00955EA6" w:rsidRDefault="00955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1174" w14:textId="77777777" w:rsidR="00955EA6" w:rsidRDefault="00955EA6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049CE616" w14:textId="77777777" w:rsidR="00955EA6" w:rsidRDefault="00955EA6">
      <w:pPr>
        <w:rPr>
          <w:rFonts w:hint="eastAsia"/>
        </w:rPr>
      </w:pPr>
      <w:r>
        <w:rPr>
          <w:rFonts w:hint="eastAsia"/>
        </w:rPr>
        <w:t>虽然“不由分说”保留了古老的表达方式，但在现代汉语中它的用法变得更加灵活多样。除了上述提到的应用场景之外，这个成语也经常出现在口语交流以及各类媒体平台上，成为人们表达强烈情感或强调某件事情重要性的有效工具之一。随着全球化进程加快以及互联网技术普及，像“不由分说”这样的经典成语也受到了来自不同语言文化的冲击和影响，它们不仅在国内被广泛传播，在国际文化交流中也开始扮演起越来越重要的角色。</w:t>
      </w:r>
    </w:p>
    <w:p w14:paraId="5EB5C70A" w14:textId="77777777" w:rsidR="00955EA6" w:rsidRDefault="00955EA6">
      <w:pPr>
        <w:rPr>
          <w:rFonts w:hint="eastAsia"/>
        </w:rPr>
      </w:pPr>
    </w:p>
    <w:p w14:paraId="1DD2DDBB" w14:textId="77777777" w:rsidR="00955EA6" w:rsidRDefault="00955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A3B68" w14:textId="77777777" w:rsidR="00955EA6" w:rsidRDefault="00955EA6">
      <w:pPr>
        <w:rPr>
          <w:rFonts w:hint="eastAsia"/>
        </w:rPr>
      </w:pPr>
      <w:r>
        <w:rPr>
          <w:rFonts w:hint="eastAsia"/>
        </w:rPr>
        <w:t>最后的总结</w:t>
      </w:r>
    </w:p>
    <w:p w14:paraId="11A0573C" w14:textId="77777777" w:rsidR="00955EA6" w:rsidRDefault="00955EA6">
      <w:pPr>
        <w:rPr>
          <w:rFonts w:hint="eastAsia"/>
        </w:rPr>
      </w:pPr>
      <w:r>
        <w:rPr>
          <w:rFonts w:hint="eastAsia"/>
        </w:rPr>
        <w:t>“不由分说”作为一个汉语成语，通过其独特的拼音结构、丰富的语义内容以及背后蕴含的历史文化底蕴，展现了中华语言的独特魅力。无论是在日常对话还是正式写作中，“不由分说”都能恰当地传达出特定情境下的情感和态度，是学习和使用汉语过程中不可或缺的一部分。</w:t>
      </w:r>
    </w:p>
    <w:p w14:paraId="4A18EE34" w14:textId="77777777" w:rsidR="00955EA6" w:rsidRDefault="00955EA6">
      <w:pPr>
        <w:rPr>
          <w:rFonts w:hint="eastAsia"/>
        </w:rPr>
      </w:pPr>
    </w:p>
    <w:p w14:paraId="2C8AE41A" w14:textId="77777777" w:rsidR="00955EA6" w:rsidRDefault="00955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148DD" w14:textId="39773076" w:rsidR="000C7265" w:rsidRDefault="000C7265"/>
    <w:sectPr w:rsidR="000C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65"/>
    <w:rsid w:val="000C7265"/>
    <w:rsid w:val="00955EA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02E3A-4A4D-48E6-A903-F27DC41E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