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7042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《木兰诗》全诗带的拼音：古典诗歌中的女性英雄</w:t>
      </w:r>
    </w:p>
    <w:p w14:paraId="10025F43" w14:textId="77777777" w:rsidR="00D06EAC" w:rsidRDefault="00D06EAC">
      <w:pPr>
        <w:rPr>
          <w:rFonts w:hint="eastAsia"/>
        </w:rPr>
      </w:pPr>
      <w:r>
        <w:rPr>
          <w:rFonts w:hint="eastAsia"/>
        </w:rPr>
        <w:t>在中华文学的长河中，有一首特别的民歌——《木兰诗》，它不仅以其独特的叙事方式和深刻的文化内涵而闻名，还因为它讲述了一个勇敢无畏的女性形象而被广为传颂。这首诗是北朝时期的作品，具体作者已不可考，但其影响力跨越了千年的时光，成为了中国乃至世界文学宝库中的瑰宝。</w:t>
      </w:r>
    </w:p>
    <w:p w14:paraId="0434B258" w14:textId="77777777" w:rsidR="00D06EAC" w:rsidRDefault="00D06EAC">
      <w:pPr>
        <w:rPr>
          <w:rFonts w:hint="eastAsia"/>
        </w:rPr>
      </w:pPr>
    </w:p>
    <w:p w14:paraId="4F5A109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466E6" w14:textId="77777777" w:rsidR="00D06EAC" w:rsidRDefault="00D06EAC">
      <w:pPr>
        <w:rPr>
          <w:rFonts w:hint="eastAsia"/>
        </w:rPr>
      </w:pPr>
      <w:r>
        <w:rPr>
          <w:rFonts w:hint="eastAsia"/>
        </w:rPr>
        <w:t>诗歌背景与历史意义</w:t>
      </w:r>
    </w:p>
    <w:p w14:paraId="369D39A7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描述的是南北朝时期，一位名叫花木兰的女孩，为了替代年迈的父亲从军的故事。当时的中国社会，女性的社会地位较低，通常被视为家庭内部的角色，而军事活动则是男性的领域。然而，木兰打破了这种传统观念，她女扮男装，替父从军，历经十二载战争，立下赫赫战功，最终荣归故里，恢复女儿身。这个故事展现了古代女性的勇气和智慧，以及对家庭的责任感，同时也在一定程度上反映了当时社会的性别角色和价值观念。</w:t>
      </w:r>
    </w:p>
    <w:p w14:paraId="10FD212C" w14:textId="77777777" w:rsidR="00D06EAC" w:rsidRDefault="00D06EAC">
      <w:pPr>
        <w:rPr>
          <w:rFonts w:hint="eastAsia"/>
        </w:rPr>
      </w:pPr>
    </w:p>
    <w:p w14:paraId="255608E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DE54B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《木兰诗》的韵律美及其影响</w:t>
      </w:r>
    </w:p>
    <w:p w14:paraId="39510511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是一首五言古体诗，具有很强的音乐性和节奏感。它的韵律和谐，语言简练生动，既有民间歌谣的质朴，又有文人创作的精巧。通过使用大量的排比、对偶等修辞手法，使得诗歌读起来朗朗上口，易于记忆。这不仅有助于诗歌的流传，也增强了作品的艺术感染力。《木兰诗》对于后世文学创作有着深远的影响，许多作家都曾从中汲取灵感，创作出各种形式的艺术作品，包括戏曲、小说、电影等，使之成为了一个不朽的文化符号。</w:t>
      </w:r>
    </w:p>
    <w:p w14:paraId="45E65CD0" w14:textId="77777777" w:rsidR="00D06EAC" w:rsidRDefault="00D06EAC">
      <w:pPr>
        <w:rPr>
          <w:rFonts w:hint="eastAsia"/>
        </w:rPr>
      </w:pPr>
    </w:p>
    <w:p w14:paraId="1C1DBD05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54560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《木兰诗》全诗带的拼音展示</w:t>
      </w:r>
    </w:p>
    <w:p w14:paraId="4B101516" w14:textId="77777777" w:rsidR="00D06EAC" w:rsidRDefault="00D06EAC">
      <w:pPr>
        <w:rPr>
          <w:rFonts w:hint="eastAsia"/>
        </w:rPr>
      </w:pPr>
      <w:r>
        <w:rPr>
          <w:rFonts w:hint="eastAsia"/>
        </w:rPr>
        <w:t>下面便是《木兰诗》全诗，并附上了相应的汉语拼音，以帮助读者更好地理解和欣赏这首经典之作：</w:t>
      </w:r>
    </w:p>
    <w:p w14:paraId="4E92D798" w14:textId="77777777" w:rsidR="00D06EAC" w:rsidRDefault="00D06EAC">
      <w:pPr>
        <w:rPr>
          <w:rFonts w:hint="eastAsia"/>
        </w:rPr>
      </w:pPr>
    </w:p>
    <w:p w14:paraId="46452218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唧唧复唧唧（jī jī fù jī jī），</w:t>
      </w:r>
    </w:p>
    <w:p w14:paraId="72C2FA24" w14:textId="77777777" w:rsidR="00D06EAC" w:rsidRDefault="00D06EAC">
      <w:pPr>
        <w:rPr>
          <w:rFonts w:hint="eastAsia"/>
        </w:rPr>
      </w:pPr>
    </w:p>
    <w:p w14:paraId="3BA1029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木兰当户织（mù lán dāng hù zhī）。</w:t>
      </w:r>
    </w:p>
    <w:p w14:paraId="0E4A155E" w14:textId="77777777" w:rsidR="00D06EAC" w:rsidRDefault="00D06EAC">
      <w:pPr>
        <w:rPr>
          <w:rFonts w:hint="eastAsia"/>
        </w:rPr>
      </w:pPr>
    </w:p>
    <w:p w14:paraId="007B83A8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不闻机杼声（bù wén jī zhù shēng），</w:t>
      </w:r>
    </w:p>
    <w:p w14:paraId="65A55E75" w14:textId="77777777" w:rsidR="00D06EAC" w:rsidRDefault="00D06EAC">
      <w:pPr>
        <w:rPr>
          <w:rFonts w:hint="eastAsia"/>
        </w:rPr>
      </w:pPr>
    </w:p>
    <w:p w14:paraId="017D3C0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惟闻女叹息（wéi wén nǚ tàn xī）。</w:t>
      </w:r>
    </w:p>
    <w:p w14:paraId="087006B6" w14:textId="77777777" w:rsidR="00D06EAC" w:rsidRDefault="00D06EAC">
      <w:pPr>
        <w:rPr>
          <w:rFonts w:hint="eastAsia"/>
        </w:rPr>
      </w:pPr>
    </w:p>
    <w:p w14:paraId="37E483F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问女何所思（wèn nǚ hé suǒ sī），</w:t>
      </w:r>
    </w:p>
    <w:p w14:paraId="22CBC192" w14:textId="77777777" w:rsidR="00D06EAC" w:rsidRDefault="00D06EAC">
      <w:pPr>
        <w:rPr>
          <w:rFonts w:hint="eastAsia"/>
        </w:rPr>
      </w:pPr>
    </w:p>
    <w:p w14:paraId="5781A23A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问女何所忆（wèn nǚ hé suǒ yì）。</w:t>
      </w:r>
    </w:p>
    <w:p w14:paraId="6DCF7A12" w14:textId="77777777" w:rsidR="00D06EAC" w:rsidRDefault="00D06EAC">
      <w:pPr>
        <w:rPr>
          <w:rFonts w:hint="eastAsia"/>
        </w:rPr>
      </w:pPr>
    </w:p>
    <w:p w14:paraId="2C731F1A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女亦无所思（nǚ yì wú suǒ sī），</w:t>
      </w:r>
    </w:p>
    <w:p w14:paraId="71F2DA82" w14:textId="77777777" w:rsidR="00D06EAC" w:rsidRDefault="00D06EAC">
      <w:pPr>
        <w:rPr>
          <w:rFonts w:hint="eastAsia"/>
        </w:rPr>
      </w:pPr>
    </w:p>
    <w:p w14:paraId="2E7261D0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女亦无所忆（nǚ yì wú suǒ yì）。</w:t>
      </w:r>
    </w:p>
    <w:p w14:paraId="4A20E827" w14:textId="77777777" w:rsidR="00D06EAC" w:rsidRDefault="00D06EAC">
      <w:pPr>
        <w:rPr>
          <w:rFonts w:hint="eastAsia"/>
        </w:rPr>
      </w:pPr>
    </w:p>
    <w:p w14:paraId="4D763B0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昨夜见军帖（zuó yè jiàn jūn tiě），</w:t>
      </w:r>
    </w:p>
    <w:p w14:paraId="7C05FD02" w14:textId="77777777" w:rsidR="00D06EAC" w:rsidRDefault="00D06EAC">
      <w:pPr>
        <w:rPr>
          <w:rFonts w:hint="eastAsia"/>
        </w:rPr>
      </w:pPr>
    </w:p>
    <w:p w14:paraId="78B5729A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可汗大点兵（kè hán dà diǎn bīng）。</w:t>
      </w:r>
    </w:p>
    <w:p w14:paraId="181A53C5" w14:textId="77777777" w:rsidR="00D06EAC" w:rsidRDefault="00D06EAC">
      <w:pPr>
        <w:rPr>
          <w:rFonts w:hint="eastAsia"/>
        </w:rPr>
      </w:pPr>
    </w:p>
    <w:p w14:paraId="0776F00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军书十二卷（jūn shū shí èr juǎn），</w:t>
      </w:r>
    </w:p>
    <w:p w14:paraId="4A1B2FC7" w14:textId="77777777" w:rsidR="00D06EAC" w:rsidRDefault="00D06EAC">
      <w:pPr>
        <w:rPr>
          <w:rFonts w:hint="eastAsia"/>
        </w:rPr>
      </w:pPr>
    </w:p>
    <w:p w14:paraId="22673E8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卷卷有爷名（juǎn juǎn yǒu yé míng）。</w:t>
      </w:r>
    </w:p>
    <w:p w14:paraId="6E009DF9" w14:textId="77777777" w:rsidR="00D06EAC" w:rsidRDefault="00D06EAC">
      <w:pPr>
        <w:rPr>
          <w:rFonts w:hint="eastAsia"/>
        </w:rPr>
      </w:pPr>
    </w:p>
    <w:p w14:paraId="65F72513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阿爷无大儿（ā yé wú dà ér），</w:t>
      </w:r>
    </w:p>
    <w:p w14:paraId="69716A79" w14:textId="77777777" w:rsidR="00D06EAC" w:rsidRDefault="00D06EAC">
      <w:pPr>
        <w:rPr>
          <w:rFonts w:hint="eastAsia"/>
        </w:rPr>
      </w:pPr>
    </w:p>
    <w:p w14:paraId="2910296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木兰无长兄（mù lán wú zhǎng xiōng）。</w:t>
      </w:r>
    </w:p>
    <w:p w14:paraId="439967C1" w14:textId="77777777" w:rsidR="00D06EAC" w:rsidRDefault="00D06EAC">
      <w:pPr>
        <w:rPr>
          <w:rFonts w:hint="eastAsia"/>
        </w:rPr>
      </w:pPr>
    </w:p>
    <w:p w14:paraId="5960DA97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愿为市鞍马（yuàn wéi shì ān mǎ），</w:t>
      </w:r>
    </w:p>
    <w:p w14:paraId="0E608322" w14:textId="77777777" w:rsidR="00D06EAC" w:rsidRDefault="00D06EAC">
      <w:pPr>
        <w:rPr>
          <w:rFonts w:hint="eastAsia"/>
        </w:rPr>
      </w:pPr>
    </w:p>
    <w:p w14:paraId="5DF81D07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从此替爷征（cóng cǐ tì yé zhēng）。</w:t>
      </w:r>
    </w:p>
    <w:p w14:paraId="1B4F6890" w14:textId="77777777" w:rsidR="00D06EAC" w:rsidRDefault="00D06EAC">
      <w:pPr>
        <w:rPr>
          <w:rFonts w:hint="eastAsia"/>
        </w:rPr>
      </w:pPr>
    </w:p>
    <w:p w14:paraId="3A31DD0D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东市买骏马（dōng shì mǎi jùn mǎ），</w:t>
      </w:r>
    </w:p>
    <w:p w14:paraId="03D5611D" w14:textId="77777777" w:rsidR="00D06EAC" w:rsidRDefault="00D06EAC">
      <w:pPr>
        <w:rPr>
          <w:rFonts w:hint="eastAsia"/>
        </w:rPr>
      </w:pPr>
    </w:p>
    <w:p w14:paraId="6060DE7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西市买鞍鞯（xī shì mǎi ān jiān），</w:t>
      </w:r>
    </w:p>
    <w:p w14:paraId="44E6E037" w14:textId="77777777" w:rsidR="00D06EAC" w:rsidRDefault="00D06EAC">
      <w:pPr>
        <w:rPr>
          <w:rFonts w:hint="eastAsia"/>
        </w:rPr>
      </w:pPr>
    </w:p>
    <w:p w14:paraId="41BCEFC0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南市买辔头（nán shì mǎi pèi tóu），</w:t>
      </w:r>
    </w:p>
    <w:p w14:paraId="13C903F5" w14:textId="77777777" w:rsidR="00D06EAC" w:rsidRDefault="00D06EAC">
      <w:pPr>
        <w:rPr>
          <w:rFonts w:hint="eastAsia"/>
        </w:rPr>
      </w:pPr>
    </w:p>
    <w:p w14:paraId="022BF71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北市买长鞭（běi shì mǎi cháng biān）。</w:t>
      </w:r>
    </w:p>
    <w:p w14:paraId="38429706" w14:textId="77777777" w:rsidR="00D06EAC" w:rsidRDefault="00D06EAC">
      <w:pPr>
        <w:rPr>
          <w:rFonts w:hint="eastAsia"/>
        </w:rPr>
      </w:pPr>
    </w:p>
    <w:p w14:paraId="78ABDC59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旦辞爷娘去（dàn cí yé niáng qù），</w:t>
      </w:r>
    </w:p>
    <w:p w14:paraId="1E42F101" w14:textId="77777777" w:rsidR="00D06EAC" w:rsidRDefault="00D06EAC">
      <w:pPr>
        <w:rPr>
          <w:rFonts w:hint="eastAsia"/>
        </w:rPr>
      </w:pPr>
    </w:p>
    <w:p w14:paraId="585B6BC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暮宿黄河边（mù sù huáng hé biān）。</w:t>
      </w:r>
    </w:p>
    <w:p w14:paraId="2CCABABE" w14:textId="77777777" w:rsidR="00D06EAC" w:rsidRDefault="00D06EAC">
      <w:pPr>
        <w:rPr>
          <w:rFonts w:hint="eastAsia"/>
        </w:rPr>
      </w:pPr>
    </w:p>
    <w:p w14:paraId="5D31F7E8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不闻爷娘唤女声（bù wén yé niáng huàn nǚ shēng），</w:t>
      </w:r>
    </w:p>
    <w:p w14:paraId="6661E0AE" w14:textId="77777777" w:rsidR="00D06EAC" w:rsidRDefault="00D06EAC">
      <w:pPr>
        <w:rPr>
          <w:rFonts w:hint="eastAsia"/>
        </w:rPr>
      </w:pPr>
    </w:p>
    <w:p w14:paraId="084B72DA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但闻黄河流水鸣溅溅（dàn wén huáng hé liú shuǐ míng jiān jiān）。</w:t>
      </w:r>
    </w:p>
    <w:p w14:paraId="78F3F790" w14:textId="77777777" w:rsidR="00D06EAC" w:rsidRDefault="00D06EAC">
      <w:pPr>
        <w:rPr>
          <w:rFonts w:hint="eastAsia"/>
        </w:rPr>
      </w:pPr>
    </w:p>
    <w:p w14:paraId="734BD242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旦辞黄河去（dàn cí huáng hé qù），</w:t>
      </w:r>
    </w:p>
    <w:p w14:paraId="027BBE54" w14:textId="77777777" w:rsidR="00D06EAC" w:rsidRDefault="00D06EAC">
      <w:pPr>
        <w:rPr>
          <w:rFonts w:hint="eastAsia"/>
        </w:rPr>
      </w:pPr>
    </w:p>
    <w:p w14:paraId="42FA4838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暮至黑山头（mù zhì hēi shān tóu）。</w:t>
      </w:r>
    </w:p>
    <w:p w14:paraId="2C5405A6" w14:textId="77777777" w:rsidR="00D06EAC" w:rsidRDefault="00D06EAC">
      <w:pPr>
        <w:rPr>
          <w:rFonts w:hint="eastAsia"/>
        </w:rPr>
      </w:pPr>
    </w:p>
    <w:p w14:paraId="1E34C858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不闻爷娘唤女声（bù wén yé niáng huàn nǚ shēng），</w:t>
      </w:r>
    </w:p>
    <w:p w14:paraId="367DB5FA" w14:textId="77777777" w:rsidR="00D06EAC" w:rsidRDefault="00D06EAC">
      <w:pPr>
        <w:rPr>
          <w:rFonts w:hint="eastAsia"/>
        </w:rPr>
      </w:pPr>
    </w:p>
    <w:p w14:paraId="16C99042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但闻燕山胡骑鸣啾啾（dàn wén yàn shān hú qí míng jiū jiū）。</w:t>
      </w:r>
    </w:p>
    <w:p w14:paraId="7317FEBD" w14:textId="77777777" w:rsidR="00D06EAC" w:rsidRDefault="00D06EAC">
      <w:pPr>
        <w:rPr>
          <w:rFonts w:hint="eastAsia"/>
        </w:rPr>
      </w:pPr>
    </w:p>
    <w:p w14:paraId="476373D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万里赴戎机（wàn lǐ fù róng jī），</w:t>
      </w:r>
    </w:p>
    <w:p w14:paraId="0AFFC2FA" w14:textId="77777777" w:rsidR="00D06EAC" w:rsidRDefault="00D06EAC">
      <w:pPr>
        <w:rPr>
          <w:rFonts w:hint="eastAsia"/>
        </w:rPr>
      </w:pPr>
    </w:p>
    <w:p w14:paraId="214EEC8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关山度若飞（guān shān dù ruò fēi）。</w:t>
      </w:r>
    </w:p>
    <w:p w14:paraId="4B3EFC04" w14:textId="77777777" w:rsidR="00D06EAC" w:rsidRDefault="00D06EAC">
      <w:pPr>
        <w:rPr>
          <w:rFonts w:hint="eastAsia"/>
        </w:rPr>
      </w:pPr>
    </w:p>
    <w:p w14:paraId="0625369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朔气传金柝（shuò qì chuán jīn tuò），</w:t>
      </w:r>
    </w:p>
    <w:p w14:paraId="396888C4" w14:textId="77777777" w:rsidR="00D06EAC" w:rsidRDefault="00D06EAC">
      <w:pPr>
        <w:rPr>
          <w:rFonts w:hint="eastAsia"/>
        </w:rPr>
      </w:pPr>
    </w:p>
    <w:p w14:paraId="74F9F8C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寒光照铁衣（hán guāng zhào tiě yī）。</w:t>
      </w:r>
    </w:p>
    <w:p w14:paraId="662CB224" w14:textId="77777777" w:rsidR="00D06EAC" w:rsidRDefault="00D06EAC">
      <w:pPr>
        <w:rPr>
          <w:rFonts w:hint="eastAsia"/>
        </w:rPr>
      </w:pPr>
    </w:p>
    <w:p w14:paraId="2F9CCD7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将军百战死（jiāng jūn bǎi zhàn sǐ），</w:t>
      </w:r>
    </w:p>
    <w:p w14:paraId="2F7687F4" w14:textId="77777777" w:rsidR="00D06EAC" w:rsidRDefault="00D06EAC">
      <w:pPr>
        <w:rPr>
          <w:rFonts w:hint="eastAsia"/>
        </w:rPr>
      </w:pPr>
    </w:p>
    <w:p w14:paraId="4D0609D5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壮士十年归（zhuàng shì shí nián guī）。</w:t>
      </w:r>
    </w:p>
    <w:p w14:paraId="487F6F68" w14:textId="77777777" w:rsidR="00D06EAC" w:rsidRDefault="00D06EAC">
      <w:pPr>
        <w:rPr>
          <w:rFonts w:hint="eastAsia"/>
        </w:rPr>
      </w:pPr>
    </w:p>
    <w:p w14:paraId="006F8E5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归来见天子（guī lái jiàn tiān zǐ），</w:t>
      </w:r>
    </w:p>
    <w:p w14:paraId="12089B7A" w14:textId="77777777" w:rsidR="00D06EAC" w:rsidRDefault="00D06EAC">
      <w:pPr>
        <w:rPr>
          <w:rFonts w:hint="eastAsia"/>
        </w:rPr>
      </w:pPr>
    </w:p>
    <w:p w14:paraId="35CE321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天子坐明堂（tiān zǐ zuò míng táng）。</w:t>
      </w:r>
    </w:p>
    <w:p w14:paraId="01B82E32" w14:textId="77777777" w:rsidR="00D06EAC" w:rsidRDefault="00D06EAC">
      <w:pPr>
        <w:rPr>
          <w:rFonts w:hint="eastAsia"/>
        </w:rPr>
      </w:pPr>
    </w:p>
    <w:p w14:paraId="5BE2B5DD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策勋十二转（cè xūn shí èr zhuǎn），</w:t>
      </w:r>
    </w:p>
    <w:p w14:paraId="612F6484" w14:textId="77777777" w:rsidR="00D06EAC" w:rsidRDefault="00D06EAC">
      <w:pPr>
        <w:rPr>
          <w:rFonts w:hint="eastAsia"/>
        </w:rPr>
      </w:pPr>
    </w:p>
    <w:p w14:paraId="34BBC10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赏赐百千强（shǎng cì bǎi qiān qiáng）。</w:t>
      </w:r>
    </w:p>
    <w:p w14:paraId="61841C40" w14:textId="77777777" w:rsidR="00D06EAC" w:rsidRDefault="00D06EAC">
      <w:pPr>
        <w:rPr>
          <w:rFonts w:hint="eastAsia"/>
        </w:rPr>
      </w:pPr>
    </w:p>
    <w:p w14:paraId="45D8FC37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可汗问所欲（kè hán wèn suǒ yù），</w:t>
      </w:r>
    </w:p>
    <w:p w14:paraId="20CBFF69" w14:textId="77777777" w:rsidR="00D06EAC" w:rsidRDefault="00D06EAC">
      <w:pPr>
        <w:rPr>
          <w:rFonts w:hint="eastAsia"/>
        </w:rPr>
      </w:pPr>
    </w:p>
    <w:p w14:paraId="4D664122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木兰不用尚书郎（mù lán bù yòng shàng shū láng）；</w:t>
      </w:r>
    </w:p>
    <w:p w14:paraId="5FD8F94B" w14:textId="77777777" w:rsidR="00D06EAC" w:rsidRDefault="00D06EAC">
      <w:pPr>
        <w:rPr>
          <w:rFonts w:hint="eastAsia"/>
        </w:rPr>
      </w:pPr>
    </w:p>
    <w:p w14:paraId="42D786B6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愿驰千里足（yuàn chí qiān lǐ zú），</w:t>
      </w:r>
    </w:p>
    <w:p w14:paraId="7E9697EB" w14:textId="77777777" w:rsidR="00D06EAC" w:rsidRDefault="00D06EAC">
      <w:pPr>
        <w:rPr>
          <w:rFonts w:hint="eastAsia"/>
        </w:rPr>
      </w:pPr>
    </w:p>
    <w:p w14:paraId="5B74C695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送儿还故乡（sòng ér hái gù xiāng）。</w:t>
      </w:r>
    </w:p>
    <w:p w14:paraId="71FFE2AC" w14:textId="77777777" w:rsidR="00D06EAC" w:rsidRDefault="00D06EAC">
      <w:pPr>
        <w:rPr>
          <w:rFonts w:hint="eastAsia"/>
        </w:rPr>
      </w:pPr>
    </w:p>
    <w:p w14:paraId="4197A660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爷娘闻女来（yé niáng wén nǚ lái），</w:t>
      </w:r>
    </w:p>
    <w:p w14:paraId="50A273F3" w14:textId="77777777" w:rsidR="00D06EAC" w:rsidRDefault="00D06EAC">
      <w:pPr>
        <w:rPr>
          <w:rFonts w:hint="eastAsia"/>
        </w:rPr>
      </w:pPr>
    </w:p>
    <w:p w14:paraId="583A474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出郭相扶将（chū guō xiāng fú jiāng）；</w:t>
      </w:r>
    </w:p>
    <w:p w14:paraId="4C0E072A" w14:textId="77777777" w:rsidR="00D06EAC" w:rsidRDefault="00D06EAC">
      <w:pPr>
        <w:rPr>
          <w:rFonts w:hint="eastAsia"/>
        </w:rPr>
      </w:pPr>
    </w:p>
    <w:p w14:paraId="1F15B650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阿姊闻妹来（ā zǐ wén mèi lái），</w:t>
      </w:r>
    </w:p>
    <w:p w14:paraId="5863C1A1" w14:textId="77777777" w:rsidR="00D06EAC" w:rsidRDefault="00D06EAC">
      <w:pPr>
        <w:rPr>
          <w:rFonts w:hint="eastAsia"/>
        </w:rPr>
      </w:pPr>
    </w:p>
    <w:p w14:paraId="00C6F3EE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当户理红妆（dāng hù lǐ hóng zhuāng）；</w:t>
      </w:r>
    </w:p>
    <w:p w14:paraId="75F8482A" w14:textId="77777777" w:rsidR="00D06EAC" w:rsidRDefault="00D06EAC">
      <w:pPr>
        <w:rPr>
          <w:rFonts w:hint="eastAsia"/>
        </w:rPr>
      </w:pPr>
    </w:p>
    <w:p w14:paraId="73F0C0E3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小弟闻姊来（xiǎo dì wén zǐ lái），</w:t>
      </w:r>
    </w:p>
    <w:p w14:paraId="7935617C" w14:textId="77777777" w:rsidR="00D06EAC" w:rsidRDefault="00D06EAC">
      <w:pPr>
        <w:rPr>
          <w:rFonts w:hint="eastAsia"/>
        </w:rPr>
      </w:pPr>
    </w:p>
    <w:p w14:paraId="198CA37B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磨刀霍霍向猪羊（mó dāo huò huò xiàng zhū yáng）。</w:t>
      </w:r>
    </w:p>
    <w:p w14:paraId="16CC5913" w14:textId="77777777" w:rsidR="00D06EAC" w:rsidRDefault="00D06EAC">
      <w:pPr>
        <w:rPr>
          <w:rFonts w:hint="eastAsia"/>
        </w:rPr>
      </w:pPr>
    </w:p>
    <w:p w14:paraId="6D4ACE65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开我东阁门（kāi wǒ dōng gé mén），</w:t>
      </w:r>
    </w:p>
    <w:p w14:paraId="5A6DFBBB" w14:textId="77777777" w:rsidR="00D06EAC" w:rsidRDefault="00D06EAC">
      <w:pPr>
        <w:rPr>
          <w:rFonts w:hint="eastAsia"/>
        </w:rPr>
      </w:pPr>
    </w:p>
    <w:p w14:paraId="04D1908F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坐我西阁床（zuò wǒ xī gé chuáng），</w:t>
      </w:r>
    </w:p>
    <w:p w14:paraId="768E1C6A" w14:textId="77777777" w:rsidR="00D06EAC" w:rsidRDefault="00D06EAC">
      <w:pPr>
        <w:rPr>
          <w:rFonts w:hint="eastAsia"/>
        </w:rPr>
      </w:pPr>
    </w:p>
    <w:p w14:paraId="210DBDE7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脱我战时袍（tuō wǒ zhàn shí páo），</w:t>
      </w:r>
    </w:p>
    <w:p w14:paraId="1F7645E8" w14:textId="77777777" w:rsidR="00D06EAC" w:rsidRDefault="00D06EAC">
      <w:pPr>
        <w:rPr>
          <w:rFonts w:hint="eastAsia"/>
        </w:rPr>
      </w:pPr>
    </w:p>
    <w:p w14:paraId="0704AA79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著我旧时裳（zhuó wǒ jiù shí shang）。</w:t>
      </w:r>
    </w:p>
    <w:p w14:paraId="50C18A06" w14:textId="77777777" w:rsidR="00D06EAC" w:rsidRDefault="00D06EAC">
      <w:pPr>
        <w:rPr>
          <w:rFonts w:hint="eastAsia"/>
        </w:rPr>
      </w:pPr>
    </w:p>
    <w:p w14:paraId="0899C53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当窗理云鬓（dāng chuāng lǐ yún bìn），</w:t>
      </w:r>
    </w:p>
    <w:p w14:paraId="3DD221CE" w14:textId="77777777" w:rsidR="00D06EAC" w:rsidRDefault="00D06EAC">
      <w:pPr>
        <w:rPr>
          <w:rFonts w:hint="eastAsia"/>
        </w:rPr>
      </w:pPr>
    </w:p>
    <w:p w14:paraId="417B0D7D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对镜贴花黄（duì jìng tiē huā huáng）。</w:t>
      </w:r>
    </w:p>
    <w:p w14:paraId="18881A15" w14:textId="77777777" w:rsidR="00D06EAC" w:rsidRDefault="00D06EAC">
      <w:pPr>
        <w:rPr>
          <w:rFonts w:hint="eastAsia"/>
        </w:rPr>
      </w:pPr>
    </w:p>
    <w:p w14:paraId="713BF844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出门看火伴（chū mén kàn huǒ bàn），</w:t>
      </w:r>
    </w:p>
    <w:p w14:paraId="196583FB" w14:textId="77777777" w:rsidR="00D06EAC" w:rsidRDefault="00D06EAC">
      <w:pPr>
        <w:rPr>
          <w:rFonts w:hint="eastAsia"/>
        </w:rPr>
      </w:pPr>
    </w:p>
    <w:p w14:paraId="145BE8B3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火伴皆惊忙（huǒ bàn jiē jīng máng）：</w:t>
      </w:r>
    </w:p>
    <w:p w14:paraId="440AA575" w14:textId="77777777" w:rsidR="00D06EAC" w:rsidRDefault="00D06EAC">
      <w:pPr>
        <w:rPr>
          <w:rFonts w:hint="eastAsia"/>
        </w:rPr>
      </w:pPr>
    </w:p>
    <w:p w14:paraId="5D296E21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同行十二年（tóng xíng shí èr nián），</w:t>
      </w:r>
    </w:p>
    <w:p w14:paraId="6251D5E2" w14:textId="77777777" w:rsidR="00D06EAC" w:rsidRDefault="00D06EAC">
      <w:pPr>
        <w:rPr>
          <w:rFonts w:hint="eastAsia"/>
        </w:rPr>
      </w:pPr>
    </w:p>
    <w:p w14:paraId="7683514A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不知木兰是女郎（bù zhī mù lán shì nǚ láng）。</w:t>
      </w:r>
    </w:p>
    <w:p w14:paraId="764184CE" w14:textId="77777777" w:rsidR="00D06EAC" w:rsidRDefault="00D06EAC">
      <w:pPr>
        <w:rPr>
          <w:rFonts w:hint="eastAsia"/>
        </w:rPr>
      </w:pPr>
    </w:p>
    <w:p w14:paraId="2DB2BE59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雄兔脚扑朔（xióng tù jiǎo pū shuò），</w:t>
      </w:r>
    </w:p>
    <w:p w14:paraId="6F54332A" w14:textId="77777777" w:rsidR="00D06EAC" w:rsidRDefault="00D06EAC">
      <w:pPr>
        <w:rPr>
          <w:rFonts w:hint="eastAsia"/>
        </w:rPr>
      </w:pPr>
    </w:p>
    <w:p w14:paraId="6B6DC869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雌兔眼迷离（cí tù yǎn mí lí）；</w:t>
      </w:r>
    </w:p>
    <w:p w14:paraId="552A2937" w14:textId="77777777" w:rsidR="00D06EAC" w:rsidRDefault="00D06EAC">
      <w:pPr>
        <w:rPr>
          <w:rFonts w:hint="eastAsia"/>
        </w:rPr>
      </w:pPr>
    </w:p>
    <w:p w14:paraId="3D1E1C63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双兔傍地走（shuāng tù bàng dì zǒu），</w:t>
      </w:r>
    </w:p>
    <w:p w14:paraId="29DDB285" w14:textId="77777777" w:rsidR="00D06EAC" w:rsidRDefault="00D06EAC">
      <w:pPr>
        <w:rPr>
          <w:rFonts w:hint="eastAsia"/>
        </w:rPr>
      </w:pPr>
    </w:p>
    <w:p w14:paraId="2BE168D2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安能辨我是雄雌（ān néng biàn wǒ shì xióng cí）？</w:t>
      </w:r>
    </w:p>
    <w:p w14:paraId="7F154F77" w14:textId="77777777" w:rsidR="00D06EAC" w:rsidRDefault="00D06EAC">
      <w:pPr>
        <w:rPr>
          <w:rFonts w:hint="eastAsia"/>
        </w:rPr>
      </w:pPr>
    </w:p>
    <w:p w14:paraId="7D058725" w14:textId="77777777" w:rsidR="00D06EAC" w:rsidRDefault="00D06E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5217C" w14:textId="77777777" w:rsidR="00D06EAC" w:rsidRDefault="00D06EAC">
      <w:pPr>
        <w:rPr>
          <w:rFonts w:hint="eastAsia"/>
        </w:rPr>
      </w:pPr>
      <w:r>
        <w:rPr>
          <w:rFonts w:hint="eastAsia"/>
        </w:rPr>
        <w:t>总结与反思</w:t>
      </w:r>
    </w:p>
    <w:p w14:paraId="3EBB32CA" w14:textId="77777777" w:rsidR="00D06EAC" w:rsidRDefault="00D06EAC">
      <w:pPr>
        <w:rPr>
          <w:rFonts w:hint="eastAsia"/>
        </w:rPr>
      </w:pPr>
      <w:r>
        <w:rPr>
          <w:rFonts w:hint="eastAsia"/>
        </w:rPr>
        <w:t>《木兰诗》以其简洁有力的文字和富有戏剧性的故事情节，塑造了一位超越时代的女性形象。木兰的故事不仅仅是一个关于个人英雄主义的传说，它更代表了人性中普遍存在的勇气、奉献和自我牺牲精神。通过学习和吟诵《木兰诗》，我们不仅可以感受到古代文化的魅力，还能从中获得启发，思考现代社会中性别平等和个人价值实现的问题。正如诗中所说的那样，无论是在战场上还是在生活中，每个人都有可能展现出非凡的力量，关键在于是否拥有坚定信念和追求梦想的决心。</w:t>
      </w:r>
    </w:p>
    <w:p w14:paraId="20B15EBD" w14:textId="77777777" w:rsidR="00D06EAC" w:rsidRDefault="00D06EAC">
      <w:pPr>
        <w:rPr>
          <w:rFonts w:hint="eastAsia"/>
        </w:rPr>
      </w:pPr>
    </w:p>
    <w:p w14:paraId="51AB13AF" w14:textId="77777777" w:rsidR="00D06EAC" w:rsidRDefault="00D06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C8330" w14:textId="4F8C3A72" w:rsidR="004814B0" w:rsidRDefault="004814B0"/>
    <w:sectPr w:rsidR="0048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B0"/>
    <w:rsid w:val="004814B0"/>
    <w:rsid w:val="00AB45D6"/>
    <w:rsid w:val="00D0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C8025-1069-4B77-B1A9-4F95AB68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