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ED48" w14:textId="77777777" w:rsidR="008E20E9" w:rsidRDefault="008E20E9">
      <w:pPr>
        <w:rPr>
          <w:rFonts w:hint="eastAsia"/>
        </w:rPr>
      </w:pPr>
      <w:r>
        <w:rPr>
          <w:rFonts w:hint="eastAsia"/>
        </w:rPr>
        <w:t>《黄帝内经的拼音版全本》：中医理论的基石</w:t>
      </w:r>
    </w:p>
    <w:p w14:paraId="55EF4710" w14:textId="77777777" w:rsidR="008E20E9" w:rsidRDefault="008E20E9">
      <w:pPr>
        <w:rPr>
          <w:rFonts w:hint="eastAsia"/>
        </w:rPr>
      </w:pPr>
      <w:r>
        <w:rPr>
          <w:rFonts w:hint="eastAsia"/>
        </w:rPr>
        <w:t>《Huáng Dì Nèi Jīng de Pīnyīn Bǎn Quán Běn》是中华医学文化宝库中的一颗璀璨明珠。这部经典著作，据传成书于春秋战国时期，是中国最早的医学典籍之一，被誉为中医理论的奠基之作。它不仅系统地总结了古代人民在长期医疗实践中的经验，还深入探讨了人体生理、病理、诊断方法、治疗原则及养生保健等多方面内容，对后世中医学的发展产生了深远影响。</w:t>
      </w:r>
    </w:p>
    <w:p w14:paraId="500AEF88" w14:textId="77777777" w:rsidR="008E20E9" w:rsidRDefault="008E20E9">
      <w:pPr>
        <w:rPr>
          <w:rFonts w:hint="eastAsia"/>
        </w:rPr>
      </w:pPr>
    </w:p>
    <w:p w14:paraId="236E9BFB" w14:textId="77777777" w:rsidR="008E20E9" w:rsidRDefault="008E20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0F7A5" w14:textId="77777777" w:rsidR="008E20E9" w:rsidRDefault="008E20E9">
      <w:pPr>
        <w:rPr>
          <w:rFonts w:hint="eastAsia"/>
        </w:rPr>
      </w:pPr>
      <w:r>
        <w:rPr>
          <w:rFonts w:hint="eastAsia"/>
        </w:rPr>
        <w:t>内容概述</w:t>
      </w:r>
    </w:p>
    <w:p w14:paraId="7F807E88" w14:textId="77777777" w:rsidR="008E20E9" w:rsidRDefault="008E20E9">
      <w:pPr>
        <w:rPr>
          <w:rFonts w:hint="eastAsia"/>
        </w:rPr>
      </w:pPr>
      <w:r>
        <w:rPr>
          <w:rFonts w:hint="eastAsia"/>
        </w:rPr>
        <w:t>《Huáng Dì Nèi Jīng》分为两大部分，《Sù Wèn》与《Líng Shū》，共162篇。《Sù Wèn》主要论述了人体结构、脏腑经络功能、病因病机以及疾病的预防和治疗原则；而《Líng Shū》则更侧重于针灸学说，包括经络腧穴、刺法灸法等内容。书中以对话形式展开讨论，通过黄帝与岐伯等名医之间的问答来阐述医理，语言简洁明快，寓意深刻。</w:t>
      </w:r>
    </w:p>
    <w:p w14:paraId="62464370" w14:textId="77777777" w:rsidR="008E20E9" w:rsidRDefault="008E20E9">
      <w:pPr>
        <w:rPr>
          <w:rFonts w:hint="eastAsia"/>
        </w:rPr>
      </w:pPr>
    </w:p>
    <w:p w14:paraId="64E80FCB" w14:textId="77777777" w:rsidR="008E20E9" w:rsidRDefault="008E20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28182" w14:textId="77777777" w:rsidR="008E20E9" w:rsidRDefault="008E20E9">
      <w:pPr>
        <w:rPr>
          <w:rFonts w:hint="eastAsia"/>
        </w:rPr>
      </w:pPr>
      <w:r>
        <w:rPr>
          <w:rFonts w:hint="eastAsia"/>
        </w:rPr>
        <w:t>拼音版的价值</w:t>
      </w:r>
    </w:p>
    <w:p w14:paraId="3DA2D20D" w14:textId="77777777" w:rsidR="008E20E9" w:rsidRDefault="008E20E9">
      <w:pPr>
        <w:rPr>
          <w:rFonts w:hint="eastAsia"/>
        </w:rPr>
      </w:pPr>
      <w:r>
        <w:rPr>
          <w:rFonts w:hint="eastAsia"/>
        </w:rPr>
        <w:t>将《Huáng Dì Nèi Jīng》转换为拼音版本是一项具有重要意义的工作。对于非中文母语者或是初学者而言，拼音可以帮助他们更准确地读出汉字发音，降低学习门槛。随着全球化进程加快，越来越多的国际友人开始关注中国传统医学，《Huáng Dì Nèi Jīng de Pīnyīn Bǎn》能够更好地促进中外文化交流，让更多人了解并喜爱上这门古老而又充满智慧的学问。</w:t>
      </w:r>
    </w:p>
    <w:p w14:paraId="67E81849" w14:textId="77777777" w:rsidR="008E20E9" w:rsidRDefault="008E20E9">
      <w:pPr>
        <w:rPr>
          <w:rFonts w:hint="eastAsia"/>
        </w:rPr>
      </w:pPr>
    </w:p>
    <w:p w14:paraId="5695FC94" w14:textId="77777777" w:rsidR="008E20E9" w:rsidRDefault="008E20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89001" w14:textId="77777777" w:rsidR="008E20E9" w:rsidRDefault="008E20E9">
      <w:pPr>
        <w:rPr>
          <w:rFonts w:hint="eastAsia"/>
        </w:rPr>
      </w:pPr>
      <w:r>
        <w:rPr>
          <w:rFonts w:hint="eastAsia"/>
        </w:rPr>
        <w:t>现代意义</w:t>
      </w:r>
    </w:p>
    <w:p w14:paraId="19406A4B" w14:textId="77777777" w:rsidR="008E20E9" w:rsidRDefault="008E20E9">
      <w:pPr>
        <w:rPr>
          <w:rFonts w:hint="eastAsia"/>
        </w:rPr>
      </w:pPr>
      <w:r>
        <w:rPr>
          <w:rFonts w:hint="eastAsia"/>
        </w:rPr>
        <w:t>尽管距今已有两千多年历史，《Huáng Dì Nèi Jīng》所蕴含的思想观念仍然闪耀着不朽光芒。例如，“治未病”的理念提倡防患于未然，在健康管理方面提供了宝贵的指导；“天人合一”的整体观强调人与自然环境之间的密切联系，提醒人们顺应四时变化调养身体。这些思想不仅适用于传统医学领域，在现代社会同样具有重要启示作用。</w:t>
      </w:r>
    </w:p>
    <w:p w14:paraId="7B4F7258" w14:textId="77777777" w:rsidR="008E20E9" w:rsidRDefault="008E20E9">
      <w:pPr>
        <w:rPr>
          <w:rFonts w:hint="eastAsia"/>
        </w:rPr>
      </w:pPr>
    </w:p>
    <w:p w14:paraId="5F04A75A" w14:textId="77777777" w:rsidR="008E20E9" w:rsidRDefault="008E20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DCE4C" w14:textId="77777777" w:rsidR="008E20E9" w:rsidRDefault="008E20E9">
      <w:pPr>
        <w:rPr>
          <w:rFonts w:hint="eastAsia"/>
        </w:rPr>
      </w:pPr>
      <w:r>
        <w:rPr>
          <w:rFonts w:hint="eastAsia"/>
        </w:rPr>
        <w:t>最后的总结</w:t>
      </w:r>
    </w:p>
    <w:p w14:paraId="4CCDBD29" w14:textId="77777777" w:rsidR="008E20E9" w:rsidRDefault="008E20E9">
      <w:pPr>
        <w:rPr>
          <w:rFonts w:hint="eastAsia"/>
        </w:rPr>
      </w:pPr>
      <w:r>
        <w:rPr>
          <w:rFonts w:hint="eastAsia"/>
        </w:rPr>
        <w:t>《Huáng Dì Nèi Jīng de Pīnyīn Bǎn Quán Běn》不仅是学习中医的重要参考资料，也是传承和发展中华文化不可或缺的一部分。我们应当珍视这份宝贵遗产，并努力将其发扬光大，让全世界都能感受到中国古代先贤留给我们的智慧结晶。</w:t>
      </w:r>
    </w:p>
    <w:p w14:paraId="772650DB" w14:textId="77777777" w:rsidR="008E20E9" w:rsidRDefault="008E20E9">
      <w:pPr>
        <w:rPr>
          <w:rFonts w:hint="eastAsia"/>
        </w:rPr>
      </w:pPr>
    </w:p>
    <w:p w14:paraId="4B5645E7" w14:textId="77777777" w:rsidR="008E20E9" w:rsidRDefault="008E2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C1BAC" w14:textId="13F8D028" w:rsidR="00B96F48" w:rsidRDefault="00B96F48"/>
    <w:sectPr w:rsidR="00B96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48"/>
    <w:rsid w:val="008E20E9"/>
    <w:rsid w:val="00912881"/>
    <w:rsid w:val="00B9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49EA8-0005-4C2D-920C-517731CA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F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F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F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F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F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F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F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F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F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F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F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F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F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F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F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F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F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F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