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076C" w14:textId="77777777" w:rsidR="00E67582" w:rsidRDefault="00E67582">
      <w:pPr>
        <w:rPr>
          <w:rFonts w:hint="eastAsia"/>
        </w:rPr>
      </w:pPr>
      <w:r>
        <w:rPr>
          <w:rFonts w:hint="eastAsia"/>
        </w:rPr>
        <w:t>JI E</w:t>
      </w:r>
    </w:p>
    <w:p w14:paraId="2493C6D2" w14:textId="77777777" w:rsidR="00E67582" w:rsidRDefault="00E67582">
      <w:pPr>
        <w:rPr>
          <w:rFonts w:hint="eastAsia"/>
        </w:rPr>
      </w:pPr>
      <w:r>
        <w:rPr>
          <w:rFonts w:hint="eastAsia"/>
        </w:rPr>
        <w:t>在汉语拼音中，“饥饿”的拼音是“jī è”，而大写的拼音形式则为“JI E”。饥饿，这个词语背后承载着人类生存的基本需求之一——食物。从古至今，饥饿问题一直是困扰人类社会的一大挑战。它不仅是一个生理状态的描述，更与经济、政治、文化等多方面因素紧密相连。</w:t>
      </w:r>
    </w:p>
    <w:p w14:paraId="1447E051" w14:textId="77777777" w:rsidR="00E67582" w:rsidRDefault="00E67582">
      <w:pPr>
        <w:rPr>
          <w:rFonts w:hint="eastAsia"/>
        </w:rPr>
      </w:pPr>
    </w:p>
    <w:p w14:paraId="41E75526" w14:textId="77777777" w:rsidR="00E67582" w:rsidRDefault="00E67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7FC70" w14:textId="77777777" w:rsidR="00E67582" w:rsidRDefault="00E67582">
      <w:pPr>
        <w:rPr>
          <w:rFonts w:hint="eastAsia"/>
        </w:rPr>
      </w:pPr>
      <w:r>
        <w:rPr>
          <w:rFonts w:hint="eastAsia"/>
        </w:rPr>
        <w:t>饥饿的历史视角</w:t>
      </w:r>
    </w:p>
    <w:p w14:paraId="7035F1FE" w14:textId="77777777" w:rsidR="00E67582" w:rsidRDefault="00E67582">
      <w:pPr>
        <w:rPr>
          <w:rFonts w:hint="eastAsia"/>
        </w:rPr>
      </w:pPr>
      <w:r>
        <w:rPr>
          <w:rFonts w:hint="eastAsia"/>
        </w:rPr>
        <w:t>回顾历史，饥荒曾无数次地威胁着人类的生命。古代文明中的农业依赖于自然条件，干旱、洪涝、虫灾等自然灾害常常导致粮食减产或绝收，进而引发大规模的饥荒。历史上著名的如清朝末年的河南大饥荒，以及20世纪30年代中国北方的大旱灾，都是因为自然环境的恶化加上当时政府应对措施不足所造成的惨剧。这些事件提醒我们，即使是在现代社会，面对自然灾害时也不能掉以轻心。</w:t>
      </w:r>
    </w:p>
    <w:p w14:paraId="4DF9DB91" w14:textId="77777777" w:rsidR="00E67582" w:rsidRDefault="00E67582">
      <w:pPr>
        <w:rPr>
          <w:rFonts w:hint="eastAsia"/>
        </w:rPr>
      </w:pPr>
    </w:p>
    <w:p w14:paraId="2D2B34A3" w14:textId="77777777" w:rsidR="00E67582" w:rsidRDefault="00E67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856E5" w14:textId="77777777" w:rsidR="00E67582" w:rsidRDefault="00E67582">
      <w:pPr>
        <w:rPr>
          <w:rFonts w:hint="eastAsia"/>
        </w:rPr>
      </w:pPr>
      <w:r>
        <w:rPr>
          <w:rFonts w:hint="eastAsia"/>
        </w:rPr>
        <w:t>现代饥饿状况</w:t>
      </w:r>
    </w:p>
    <w:p w14:paraId="791F8BFA" w14:textId="77777777" w:rsidR="00E67582" w:rsidRDefault="00E67582">
      <w:pPr>
        <w:rPr>
          <w:rFonts w:hint="eastAsia"/>
        </w:rPr>
      </w:pPr>
      <w:r>
        <w:rPr>
          <w:rFonts w:hint="eastAsia"/>
        </w:rPr>
        <w:t>进入现代社会，虽然科技进步大大提高了农业生产效率，但全球范围内仍有大量人口处于营养不良和饥饿状态。根据联合国粮农组织的数据，世界上约有8.2亿人长期处于饥饿之中。这主要发生在发展中国家，尤其是非洲和亚洲的一些地区。造成这种现象的原因复杂多样，包括贫困、战争冲突、资源分配不均等。气候变化的影响也逐渐显现出来，极端天气频发给农业带来了更大的不确定性。</w:t>
      </w:r>
    </w:p>
    <w:p w14:paraId="0FEC32E6" w14:textId="77777777" w:rsidR="00E67582" w:rsidRDefault="00E67582">
      <w:pPr>
        <w:rPr>
          <w:rFonts w:hint="eastAsia"/>
        </w:rPr>
      </w:pPr>
    </w:p>
    <w:p w14:paraId="2C45F631" w14:textId="77777777" w:rsidR="00E67582" w:rsidRDefault="00E67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37908" w14:textId="77777777" w:rsidR="00E67582" w:rsidRDefault="00E67582">
      <w:pPr>
        <w:rPr>
          <w:rFonts w:hint="eastAsia"/>
        </w:rPr>
      </w:pPr>
      <w:r>
        <w:rPr>
          <w:rFonts w:hint="eastAsia"/>
        </w:rPr>
        <w:t>解决饥饿的努力</w:t>
      </w:r>
    </w:p>
    <w:p w14:paraId="50A0FFC7" w14:textId="77777777" w:rsidR="00E67582" w:rsidRDefault="00E67582">
      <w:pPr>
        <w:rPr>
          <w:rFonts w:hint="eastAsia"/>
        </w:rPr>
      </w:pPr>
      <w:r>
        <w:rPr>
          <w:rFonts w:hint="eastAsia"/>
        </w:rPr>
        <w:t>为了对抗饥饿，国际社会做出了不懈努力。各国政府、非政府组织和个人都在积极参与到消除饥饿的行动中来。例如，通过提供紧急粮食援助、推广高效农业技术、改善基础设施建设等方式帮助受困地区提高自给能力。教育也是关键的一环，普及科学种植知识，培养新型农民，可以从根本上解决问题。而且，在全球范围内推动公平贸易，确保农产品价格合理，对于减少饥饿同样重要。</w:t>
      </w:r>
    </w:p>
    <w:p w14:paraId="3913908D" w14:textId="77777777" w:rsidR="00E67582" w:rsidRDefault="00E67582">
      <w:pPr>
        <w:rPr>
          <w:rFonts w:hint="eastAsia"/>
        </w:rPr>
      </w:pPr>
    </w:p>
    <w:p w14:paraId="348908A6" w14:textId="77777777" w:rsidR="00E67582" w:rsidRDefault="00E675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9B89B" w14:textId="77777777" w:rsidR="00E67582" w:rsidRDefault="00E67582">
      <w:pPr>
        <w:rPr>
          <w:rFonts w:hint="eastAsia"/>
        </w:rPr>
      </w:pPr>
      <w:r>
        <w:rPr>
          <w:rFonts w:hint="eastAsia"/>
        </w:rPr>
        <w:t>展望未来</w:t>
      </w:r>
    </w:p>
    <w:p w14:paraId="472E6D14" w14:textId="77777777" w:rsidR="00E67582" w:rsidRDefault="00E67582">
      <w:pPr>
        <w:rPr>
          <w:rFonts w:hint="eastAsia"/>
        </w:rPr>
      </w:pPr>
      <w:r>
        <w:rPr>
          <w:rFonts w:hint="eastAsia"/>
        </w:rPr>
        <w:t>展望未来，随着科技的进步和社会的发展，我们有理由相信饥饿问题将得到更好的解决。基因编辑作物的研发有望进一步提升农作物产量和抗逆性；大数据分析可以帮助预测气候模式，提前采取防范措施；而互联网平台则为信息交流和技术传播提供了便捷途径。然而，这一切的前提是我们必须加强国际合作，共同应对全球性的挑战，确保每个人都能享有充足的食物供应。只有这样，才能真正实现一个没有饥饿的世界。</w:t>
      </w:r>
    </w:p>
    <w:p w14:paraId="44492643" w14:textId="77777777" w:rsidR="00E67582" w:rsidRDefault="00E67582">
      <w:pPr>
        <w:rPr>
          <w:rFonts w:hint="eastAsia"/>
        </w:rPr>
      </w:pPr>
    </w:p>
    <w:p w14:paraId="4E29FDDE" w14:textId="77777777" w:rsidR="00E67582" w:rsidRDefault="00E67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21E0B" w14:textId="454DA118" w:rsidR="0069268F" w:rsidRDefault="0069268F"/>
    <w:sectPr w:rsidR="0069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8F"/>
    <w:rsid w:val="0069268F"/>
    <w:rsid w:val="00912881"/>
    <w:rsid w:val="00E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544C4-7AFC-40A8-B5F9-C0F942F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