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D18A" w14:textId="77777777" w:rsidR="00C54A0D" w:rsidRDefault="00C54A0D">
      <w:pPr>
        <w:rPr>
          <w:rFonts w:hint="eastAsia"/>
        </w:rPr>
      </w:pPr>
      <w:r>
        <w:rPr>
          <w:rFonts w:hint="eastAsia"/>
        </w:rPr>
        <w:t>衡量的拼音怎么写的</w:t>
      </w:r>
    </w:p>
    <w:p w14:paraId="5399ED0A" w14:textId="77777777" w:rsidR="00C54A0D" w:rsidRDefault="00C54A0D">
      <w:pPr>
        <w:rPr>
          <w:rFonts w:hint="eastAsia"/>
        </w:rPr>
      </w:pPr>
      <w:r>
        <w:rPr>
          <w:rFonts w:hint="eastAsia"/>
        </w:rPr>
        <w:t>在汉语拼音系统中，“衡量”的拼音写作“heng2 liang4”。这个词汇由两个汉字组成，每个字都有其独特的发音。拼音是学习中文的一个重要工具，它帮助人们准确地读出汉字，并且对于非母语者来说，是掌握正确发音的有效途径。</w:t>
      </w:r>
    </w:p>
    <w:p w14:paraId="2C39D3CD" w14:textId="77777777" w:rsidR="00C54A0D" w:rsidRDefault="00C54A0D">
      <w:pPr>
        <w:rPr>
          <w:rFonts w:hint="eastAsia"/>
        </w:rPr>
      </w:pPr>
    </w:p>
    <w:p w14:paraId="47C3CF60" w14:textId="77777777" w:rsidR="00C54A0D" w:rsidRDefault="00C54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BA7EA" w14:textId="77777777" w:rsidR="00C54A0D" w:rsidRDefault="00C54A0D">
      <w:pPr>
        <w:rPr>
          <w:rFonts w:hint="eastAsia"/>
        </w:rPr>
      </w:pPr>
      <w:r>
        <w:rPr>
          <w:rFonts w:hint="eastAsia"/>
        </w:rPr>
        <w:t>拼音系统简介</w:t>
      </w:r>
    </w:p>
    <w:p w14:paraId="31151328" w14:textId="77777777" w:rsidR="00C54A0D" w:rsidRDefault="00C54A0D">
      <w:pPr>
        <w:rPr>
          <w:rFonts w:hint="eastAsia"/>
        </w:rPr>
      </w:pPr>
      <w:r>
        <w:rPr>
          <w:rFonts w:hint="eastAsia"/>
        </w:rPr>
        <w:t>汉语拼音是一种官方的拉丁字母拼写系统，用来表示标准普通话的发音。它于1958年被中国政府正式采用，并广泛应用于教育、出版和信息技术等领域。拼音不仅对国内的学习者至关重要，也是国际上学习中文时不可或缺的一部分。通过拼音，学习者可以更轻松地记忆和理解汉字的发音规则。</w:t>
      </w:r>
    </w:p>
    <w:p w14:paraId="039085F0" w14:textId="77777777" w:rsidR="00C54A0D" w:rsidRDefault="00C54A0D">
      <w:pPr>
        <w:rPr>
          <w:rFonts w:hint="eastAsia"/>
        </w:rPr>
      </w:pPr>
    </w:p>
    <w:p w14:paraId="6CAB7218" w14:textId="77777777" w:rsidR="00C54A0D" w:rsidRDefault="00C54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5A0F6" w14:textId="77777777" w:rsidR="00C54A0D" w:rsidRDefault="00C54A0D">
      <w:pPr>
        <w:rPr>
          <w:rFonts w:hint="eastAsia"/>
        </w:rPr>
      </w:pPr>
      <w:r>
        <w:rPr>
          <w:rFonts w:hint="eastAsia"/>
        </w:rPr>
        <w:t>“衡”的发音解释</w:t>
      </w:r>
    </w:p>
    <w:p w14:paraId="69EAC94A" w14:textId="77777777" w:rsidR="00C54A0D" w:rsidRDefault="00C54A0D">
      <w:pPr>
        <w:rPr>
          <w:rFonts w:hint="eastAsia"/>
        </w:rPr>
      </w:pPr>
      <w:r>
        <w:rPr>
          <w:rFonts w:hint="eastAsia"/>
        </w:rPr>
        <w:t>“衡”字的拼音是“heng2”，这里的“2”指的是声调，即阳平声。在四声中，阳平是一个中高音调，从较低的音阶开始，然后上升到较高的音阶。这种声调的变化有助于区分不同意义的词语。例如，“行”字根据不同的声调可以表示行走（xing2）、银行（hang2）等不同的含义。因此，正确的声调对于理解语义非常重要。</w:t>
      </w:r>
    </w:p>
    <w:p w14:paraId="78C15A28" w14:textId="77777777" w:rsidR="00C54A0D" w:rsidRDefault="00C54A0D">
      <w:pPr>
        <w:rPr>
          <w:rFonts w:hint="eastAsia"/>
        </w:rPr>
      </w:pPr>
    </w:p>
    <w:p w14:paraId="79975BEF" w14:textId="77777777" w:rsidR="00C54A0D" w:rsidRDefault="00C54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5D5B3" w14:textId="77777777" w:rsidR="00C54A0D" w:rsidRDefault="00C54A0D">
      <w:pPr>
        <w:rPr>
          <w:rFonts w:hint="eastAsia"/>
        </w:rPr>
      </w:pPr>
      <w:r>
        <w:rPr>
          <w:rFonts w:hint="eastAsia"/>
        </w:rPr>
        <w:t>“量”的发音解释</w:t>
      </w:r>
    </w:p>
    <w:p w14:paraId="184D038B" w14:textId="77777777" w:rsidR="00C54A0D" w:rsidRDefault="00C54A0D">
      <w:pPr>
        <w:rPr>
          <w:rFonts w:hint="eastAsia"/>
        </w:rPr>
      </w:pPr>
      <w:r>
        <w:rPr>
          <w:rFonts w:hint="eastAsia"/>
        </w:rPr>
        <w:t>“量”字的拼音为“liang4”，这里的“4”代表去声，也就是降调。当发出去声时，声音从高处快速下降，给人一种果断的感觉。在日常对话中，正确使用声调可以使交流更加清晰明了，避免因发音不准确而导致的理解错误。</w:t>
      </w:r>
    </w:p>
    <w:p w14:paraId="1FCA6918" w14:textId="77777777" w:rsidR="00C54A0D" w:rsidRDefault="00C54A0D">
      <w:pPr>
        <w:rPr>
          <w:rFonts w:hint="eastAsia"/>
        </w:rPr>
      </w:pPr>
    </w:p>
    <w:p w14:paraId="18EA0F21" w14:textId="77777777" w:rsidR="00C54A0D" w:rsidRDefault="00C54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3B712" w14:textId="77777777" w:rsidR="00C54A0D" w:rsidRDefault="00C54A0D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6CF2C60" w14:textId="77777777" w:rsidR="00C54A0D" w:rsidRDefault="00C54A0D">
      <w:pPr>
        <w:rPr>
          <w:rFonts w:hint="eastAsia"/>
        </w:rPr>
      </w:pPr>
      <w:r>
        <w:rPr>
          <w:rFonts w:hint="eastAsia"/>
        </w:rPr>
        <w:t>随着全球化进程的加速以及中国影响力的不断增强，越来越多的人开始学习中文。而拼音作为入门级的学习工具，在此过程中扮演着极为重要的角色。无论是课堂教学还是自学，拼音都能够有效地辅助学生掌握汉字的正确发音。在信息技术领域，拼音输入法极大地提高了打字效率，使得用户能够迅速将心中所想转化为文字表达。</w:t>
      </w:r>
    </w:p>
    <w:p w14:paraId="112B7E6F" w14:textId="77777777" w:rsidR="00C54A0D" w:rsidRDefault="00C54A0D">
      <w:pPr>
        <w:rPr>
          <w:rFonts w:hint="eastAsia"/>
        </w:rPr>
      </w:pPr>
    </w:p>
    <w:p w14:paraId="6AF05E5F" w14:textId="77777777" w:rsidR="00C54A0D" w:rsidRDefault="00C54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7C895" w14:textId="77777777" w:rsidR="00C54A0D" w:rsidRDefault="00C54A0D">
      <w:pPr>
        <w:rPr>
          <w:rFonts w:hint="eastAsia"/>
        </w:rPr>
      </w:pPr>
      <w:r>
        <w:rPr>
          <w:rFonts w:hint="eastAsia"/>
        </w:rPr>
        <w:t>最后的总结</w:t>
      </w:r>
    </w:p>
    <w:p w14:paraId="7122AF3C" w14:textId="77777777" w:rsidR="00C54A0D" w:rsidRDefault="00C54A0D">
      <w:pPr>
        <w:rPr>
          <w:rFonts w:hint="eastAsia"/>
        </w:rPr>
      </w:pPr>
      <w:r>
        <w:rPr>
          <w:rFonts w:hint="eastAsia"/>
        </w:rPr>
        <w:t>“衡量”的拼音是“heng2 liang4”，了解并掌握拼音系统对于学习中文有着不可替代的作用。通过对拼音的学习，我们可以更好地理解和运用中文，促进跨文化的交流与沟通。也让我们更加珍视这一套科学而系统的语言符号体系，它是连接古今中外中文爱好者的一座桥梁。</w:t>
      </w:r>
    </w:p>
    <w:p w14:paraId="35520894" w14:textId="77777777" w:rsidR="00C54A0D" w:rsidRDefault="00C54A0D">
      <w:pPr>
        <w:rPr>
          <w:rFonts w:hint="eastAsia"/>
        </w:rPr>
      </w:pPr>
    </w:p>
    <w:p w14:paraId="0B63AB16" w14:textId="77777777" w:rsidR="00C54A0D" w:rsidRDefault="00C54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F7E20" w14:textId="271FD60E" w:rsidR="00B13258" w:rsidRDefault="00B13258"/>
    <w:sectPr w:rsidR="00B1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58"/>
    <w:rsid w:val="000079D6"/>
    <w:rsid w:val="00B13258"/>
    <w:rsid w:val="00C5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FBB0A-F048-4964-8D5E-ACA56F4F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