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74B7A" w14:textId="77777777" w:rsidR="000D4B05" w:rsidRDefault="000D4B05">
      <w:pPr>
        <w:rPr>
          <w:rFonts w:hint="eastAsia"/>
        </w:rPr>
      </w:pPr>
      <w:r>
        <w:rPr>
          <w:rFonts w:hint="eastAsia"/>
        </w:rPr>
        <w:t>继续进行怎么的拼音：ji xù jìnxíng zěnme</w:t>
      </w:r>
    </w:p>
    <w:p w14:paraId="2932B30D" w14:textId="77777777" w:rsidR="000D4B05" w:rsidRDefault="000D4B05">
      <w:pPr>
        <w:rPr>
          <w:rFonts w:hint="eastAsia"/>
        </w:rPr>
      </w:pPr>
      <w:r>
        <w:rPr>
          <w:rFonts w:hint="eastAsia"/>
        </w:rPr>
        <w:t>在汉语中，“继续进行”指的是一个动作或状态的延续，而“怎么”则是用来询问方式、方法或者状况。当这两个词组结合在一起时，它们可以用来询问某个行为或过程应如何持续下去。具体来说，“继续进行怎么”并非一个常用的固定表达，在日常对话中我们更常听到的是“怎么办”、“如何继续”等类似的表述。</w:t>
      </w:r>
    </w:p>
    <w:p w14:paraId="73366A36" w14:textId="77777777" w:rsidR="000D4B05" w:rsidRDefault="000D4B05">
      <w:pPr>
        <w:rPr>
          <w:rFonts w:hint="eastAsia"/>
        </w:rPr>
      </w:pPr>
    </w:p>
    <w:p w14:paraId="47020FAA" w14:textId="77777777" w:rsidR="000D4B05" w:rsidRDefault="000D4B05">
      <w:pPr>
        <w:rPr>
          <w:rFonts w:hint="eastAsia"/>
        </w:rPr>
      </w:pPr>
      <w:r>
        <w:rPr>
          <w:rFonts w:hint="eastAsia"/>
        </w:rPr>
        <w:t xml:space="preserve"> </w:t>
      </w:r>
    </w:p>
    <w:p w14:paraId="1C8BEA5B" w14:textId="77777777" w:rsidR="000D4B05" w:rsidRDefault="000D4B05">
      <w:pPr>
        <w:rPr>
          <w:rFonts w:hint="eastAsia"/>
        </w:rPr>
      </w:pPr>
      <w:r>
        <w:rPr>
          <w:rFonts w:hint="eastAsia"/>
        </w:rPr>
        <w:t>语言结构与语义分析</w:t>
      </w:r>
    </w:p>
    <w:p w14:paraId="6C6FB695" w14:textId="77777777" w:rsidR="000D4B05" w:rsidRDefault="000D4B05">
      <w:pPr>
        <w:rPr>
          <w:rFonts w:hint="eastAsia"/>
        </w:rPr>
      </w:pPr>
      <w:r>
        <w:rPr>
          <w:rFonts w:hint="eastAsia"/>
        </w:rPr>
        <w:t>从语言学的角度来看，“继续”（ji xù）意为不中断地做某事；“进行”（jìnxíng）意味着事情正在发生或进展；“怎么”（zěnme）则是一个疑问副词，用于提出问题，特别是关于方法和方式的问题。因此，当这三个词语连用时，实际上是在问：“在这个过程中应该采取什么方式来确保其不断进行？”这样的表达方式可能会出现在讨论项目进度、解决问题策略或是任何需要持续关注和调整的情境中。</w:t>
      </w:r>
    </w:p>
    <w:p w14:paraId="1989DA83" w14:textId="77777777" w:rsidR="000D4B05" w:rsidRDefault="000D4B05">
      <w:pPr>
        <w:rPr>
          <w:rFonts w:hint="eastAsia"/>
        </w:rPr>
      </w:pPr>
    </w:p>
    <w:p w14:paraId="3D693407" w14:textId="77777777" w:rsidR="000D4B05" w:rsidRDefault="000D4B05">
      <w:pPr>
        <w:rPr>
          <w:rFonts w:hint="eastAsia"/>
        </w:rPr>
      </w:pPr>
      <w:r>
        <w:rPr>
          <w:rFonts w:hint="eastAsia"/>
        </w:rPr>
        <w:t xml:space="preserve"> </w:t>
      </w:r>
    </w:p>
    <w:p w14:paraId="2C869794" w14:textId="77777777" w:rsidR="000D4B05" w:rsidRDefault="000D4B05">
      <w:pPr>
        <w:rPr>
          <w:rFonts w:hint="eastAsia"/>
        </w:rPr>
      </w:pPr>
      <w:r>
        <w:rPr>
          <w:rFonts w:hint="eastAsia"/>
        </w:rPr>
        <w:t>实际应用场景</w:t>
      </w:r>
    </w:p>
    <w:p w14:paraId="5F8FE1C6" w14:textId="77777777" w:rsidR="000D4B05" w:rsidRDefault="000D4B05">
      <w:pPr>
        <w:rPr>
          <w:rFonts w:hint="eastAsia"/>
        </w:rPr>
      </w:pPr>
      <w:r>
        <w:rPr>
          <w:rFonts w:hint="eastAsia"/>
        </w:rPr>
        <w:t>在实际生活中，“继续进行怎么”的概念可能出现在各种不同的场景里。例如，在团队合作中，当遇到困难时，成员们可能会讨论“接下来我们应该怎样继续进行这个项目”。又比如，在学习新技能的过程中，如果遇到了瓶颈，学生可能会思考“我应该如何继续进行我的练习以克服这些障碍”。无论是工作、学习还是个人发展，当我们面对挑战时，思考如何有效地继续前进总是至关重要的。</w:t>
      </w:r>
    </w:p>
    <w:p w14:paraId="693B9390" w14:textId="77777777" w:rsidR="000D4B05" w:rsidRDefault="000D4B05">
      <w:pPr>
        <w:rPr>
          <w:rFonts w:hint="eastAsia"/>
        </w:rPr>
      </w:pPr>
    </w:p>
    <w:p w14:paraId="6082CDCC" w14:textId="77777777" w:rsidR="000D4B05" w:rsidRDefault="000D4B0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88BD12" w14:textId="77777777" w:rsidR="000D4B05" w:rsidRDefault="000D4B05">
      <w:pPr>
        <w:rPr>
          <w:rFonts w:hint="eastAsia"/>
        </w:rPr>
      </w:pPr>
      <w:r>
        <w:rPr>
          <w:rFonts w:hint="eastAsia"/>
        </w:rPr>
        <w:t>文化背景下的理解</w:t>
      </w:r>
    </w:p>
    <w:p w14:paraId="146F49F4" w14:textId="77777777" w:rsidR="000D4B05" w:rsidRDefault="000D4B05">
      <w:pPr>
        <w:rPr>
          <w:rFonts w:hint="eastAsia"/>
        </w:rPr>
      </w:pPr>
      <w:r>
        <w:rPr>
          <w:rFonts w:hint="eastAsia"/>
        </w:rPr>
        <w:t>在中国文化背景下，对于“继续进行怎么”的探讨往往蕴含着对坚韧不拔精神的推崇。中国人传统上重视持之以恒的努力，相信只要坚持不懈就一定能够达成目标。因此，在面对难题时，人们更倾向于寻找解决之道，而不是轻易放弃。这种积极向上的态度不仅体现在个人成长上，也反映在社会发展的各个层面，如科技创新、经济建设等领域。</w:t>
      </w:r>
    </w:p>
    <w:p w14:paraId="78AD460C" w14:textId="77777777" w:rsidR="000D4B05" w:rsidRDefault="000D4B05">
      <w:pPr>
        <w:rPr>
          <w:rFonts w:hint="eastAsia"/>
        </w:rPr>
      </w:pPr>
    </w:p>
    <w:p w14:paraId="09143199" w14:textId="77777777" w:rsidR="000D4B05" w:rsidRDefault="000D4B05">
      <w:pPr>
        <w:rPr>
          <w:rFonts w:hint="eastAsia"/>
        </w:rPr>
      </w:pPr>
      <w:r>
        <w:rPr>
          <w:rFonts w:hint="eastAsia"/>
        </w:rPr>
        <w:t xml:space="preserve"> </w:t>
      </w:r>
    </w:p>
    <w:p w14:paraId="57C5F471" w14:textId="77777777" w:rsidR="000D4B05" w:rsidRDefault="000D4B05">
      <w:pPr>
        <w:rPr>
          <w:rFonts w:hint="eastAsia"/>
        </w:rPr>
      </w:pPr>
      <w:r>
        <w:rPr>
          <w:rFonts w:hint="eastAsia"/>
        </w:rPr>
        <w:t>最后的总结</w:t>
      </w:r>
    </w:p>
    <w:p w14:paraId="0E8E8AF1" w14:textId="77777777" w:rsidR="000D4B05" w:rsidRDefault="000D4B05">
      <w:pPr>
        <w:rPr>
          <w:rFonts w:hint="eastAsia"/>
        </w:rPr>
      </w:pPr>
      <w:r>
        <w:rPr>
          <w:rFonts w:hint="eastAsia"/>
        </w:rPr>
        <w:t>“继续进行怎么”虽然不是一个标准的中文短语，但它确实反映了人们在面对不确定性和挑战时所持有的探究心态。通过正确理解和应用这一概念，我们可以更好地应对生活中的变化，找到适合自己的前进道路。这也提醒我们要始终保持开放和学习的态度，勇于探索未知领域，以便在未来遇到类似情况时能够更加从容地处理。</w:t>
      </w:r>
    </w:p>
    <w:p w14:paraId="5A62A7CD" w14:textId="77777777" w:rsidR="000D4B05" w:rsidRDefault="000D4B05">
      <w:pPr>
        <w:rPr>
          <w:rFonts w:hint="eastAsia"/>
        </w:rPr>
      </w:pPr>
    </w:p>
    <w:p w14:paraId="58222EAE" w14:textId="77777777" w:rsidR="000D4B05" w:rsidRDefault="000D4B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7E0837" w14:textId="15CC428F" w:rsidR="0097709E" w:rsidRDefault="0097709E"/>
    <w:sectPr w:rsidR="00977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09E"/>
    <w:rsid w:val="000D4B05"/>
    <w:rsid w:val="007B51D0"/>
    <w:rsid w:val="0097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E094E4-2F1A-47E7-B443-82F914643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70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0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0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0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0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0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0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0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0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70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7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70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70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70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70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70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70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70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7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0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70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70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0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70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0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70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70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