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EC0F" w14:textId="77777777" w:rsidR="003F20C5" w:rsidRDefault="003F20C5">
      <w:pPr>
        <w:rPr>
          <w:rFonts w:hint="eastAsia"/>
        </w:rPr>
      </w:pPr>
      <w:r>
        <w:rPr>
          <w:rFonts w:hint="eastAsia"/>
        </w:rPr>
        <w:t>混料的拼音：hùn liào</w:t>
      </w:r>
    </w:p>
    <w:p w14:paraId="6E4B51E3" w14:textId="77777777" w:rsidR="003F20C5" w:rsidRDefault="003F2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14E88B28" w14:textId="77777777" w:rsidR="003F20C5" w:rsidRDefault="003F20C5">
      <w:pPr>
        <w:rPr>
          <w:rFonts w:hint="eastAsia"/>
        </w:rPr>
      </w:pPr>
      <w:r>
        <w:rPr>
          <w:rFonts w:hint="eastAsia"/>
        </w:rPr>
        <w:t>在汉语普通话中，“混料”的拼音为 hùn liào。这两个字的发音清晰地传达了这个词语的基本含义，即材料或物质的混合过程。在工业生产、化学实验乃至日常生活中，混料是一个常见的操作，它涉及到将两种或多种不同的成分结合在一起，以达到特定的目的或效果。</w:t>
      </w:r>
    </w:p>
    <w:p w14:paraId="04839665" w14:textId="77777777" w:rsidR="003F20C5" w:rsidRDefault="003F20C5">
      <w:pPr>
        <w:rPr>
          <w:rFonts w:hint="eastAsia"/>
        </w:rPr>
      </w:pPr>
    </w:p>
    <w:p w14:paraId="31B21F68" w14:textId="77777777" w:rsidR="003F20C5" w:rsidRDefault="003F2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507194CF" w14:textId="77777777" w:rsidR="003F20C5" w:rsidRDefault="003F20C5">
      <w:pPr>
        <w:rPr>
          <w:rFonts w:hint="eastAsia"/>
        </w:rPr>
      </w:pPr>
      <w:r>
        <w:rPr>
          <w:rFonts w:hint="eastAsia"/>
        </w:rPr>
        <w:t>混料的重要性</w:t>
      </w:r>
    </w:p>
    <w:p w14:paraId="6CBA661B" w14:textId="77777777" w:rsidR="003F20C5" w:rsidRDefault="003F2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6AC7CE1" w14:textId="77777777" w:rsidR="003F20C5" w:rsidRDefault="003F20C5">
      <w:pPr>
        <w:rPr>
          <w:rFonts w:hint="eastAsia"/>
        </w:rPr>
      </w:pPr>
      <w:r>
        <w:rPr>
          <w:rFonts w:hint="eastAsia"/>
        </w:rPr>
        <w:t>混料是众多行业不可或缺的一部分。在建筑材料领域，例如水泥与沙子、石子等混合，形成混凝土；在食品加工中，各种配料按照一定比例混合，创造出美味的糕点和饮料；而在制药业，活性药物成分与其他辅料的混合则是确保药品质量的关键步骤。准确的混料不仅影响最终产品的性能，还直接关系到成本控制和效率提升。</w:t>
      </w:r>
    </w:p>
    <w:p w14:paraId="297C7741" w14:textId="77777777" w:rsidR="003F20C5" w:rsidRDefault="003F20C5">
      <w:pPr>
        <w:rPr>
          <w:rFonts w:hint="eastAsia"/>
        </w:rPr>
      </w:pPr>
    </w:p>
    <w:p w14:paraId="0B998618" w14:textId="77777777" w:rsidR="003F20C5" w:rsidRDefault="003F2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47F6EAE3" w14:textId="77777777" w:rsidR="003F20C5" w:rsidRDefault="003F20C5">
      <w:pPr>
        <w:rPr>
          <w:rFonts w:hint="eastAsia"/>
        </w:rPr>
      </w:pPr>
      <w:r>
        <w:rPr>
          <w:rFonts w:hint="eastAsia"/>
        </w:rPr>
        <w:t>混料的技术要求</w:t>
      </w:r>
    </w:p>
    <w:p w14:paraId="549E4062" w14:textId="77777777" w:rsidR="003F20C5" w:rsidRDefault="003F2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104B01D9" w14:textId="77777777" w:rsidR="003F20C5" w:rsidRDefault="003F20C5">
      <w:pPr>
        <w:rPr>
          <w:rFonts w:hint="eastAsia"/>
        </w:rPr>
      </w:pPr>
      <w:r>
        <w:rPr>
          <w:rFonts w:hint="eastAsia"/>
        </w:rPr>
        <w:t>要实现优质的混料效果，必须考虑诸多因素，包括但不限于原料特性、混合设备的选择以及操作参数的设定。不同性质的物料需要采用不同的混合方法，如干混、湿混或是乳化等。选择适合的混合机对于保证物料均匀性至关重要。速度、时间和温度等条件也会影响混料的质量。因此，技术人员通常会根据具体需求进行精心设计和优化。</w:t>
      </w:r>
    </w:p>
    <w:p w14:paraId="191DD8E5" w14:textId="77777777" w:rsidR="003F20C5" w:rsidRDefault="003F20C5">
      <w:pPr>
        <w:rPr>
          <w:rFonts w:hint="eastAsia"/>
        </w:rPr>
      </w:pPr>
    </w:p>
    <w:p w14:paraId="5E0745CF" w14:textId="77777777" w:rsidR="003F20C5" w:rsidRDefault="003F2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2D78D65F" w14:textId="77777777" w:rsidR="003F20C5" w:rsidRDefault="003F20C5">
      <w:pPr>
        <w:rPr>
          <w:rFonts w:hint="eastAsia"/>
        </w:rPr>
      </w:pPr>
      <w:r>
        <w:rPr>
          <w:rFonts w:hint="eastAsia"/>
        </w:rPr>
        <w:t>混料中的挑战与解决方案</w:t>
      </w:r>
    </w:p>
    <w:p w14:paraId="0930BF1E" w14:textId="77777777" w:rsidR="003F20C5" w:rsidRDefault="003F2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2CC80" w14:textId="77777777" w:rsidR="003F20C5" w:rsidRDefault="003F20C5">
      <w:pPr>
        <w:rPr>
          <w:rFonts w:hint="eastAsia"/>
        </w:rPr>
      </w:pPr>
      <w:r>
        <w:rPr>
          <w:rFonts w:hint="eastAsia"/>
        </w:rPr>
        <w:t>尽管混料看似简单，但在实际应用中却面临着不少挑战。比如，某些物料可能存在粘连现象，导致混合不均；还有些情况下，静电作用可能妨碍物料间的充分接触。面对这些问题，工程师们不断探索新的技术和策略来改善情况。使用抗静电剂可以有效减少由静电引起的困扰，而开发新型混合装置则有助于提高工作效率并确保产品质量。</w:t>
      </w:r>
    </w:p>
    <w:p w14:paraId="534B2F97" w14:textId="77777777" w:rsidR="003F20C5" w:rsidRDefault="003F20C5">
      <w:pPr>
        <w:rPr>
          <w:rFonts w:hint="eastAsia"/>
        </w:rPr>
      </w:pPr>
    </w:p>
    <w:p w14:paraId="37BBAAFA" w14:textId="77777777" w:rsidR="003F20C5" w:rsidRDefault="003F2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19F985A1" w14:textId="77777777" w:rsidR="003F20C5" w:rsidRDefault="003F20C5">
      <w:pPr>
        <w:rPr>
          <w:rFonts w:hint="eastAsia"/>
        </w:rPr>
      </w:pPr>
      <w:r>
        <w:rPr>
          <w:rFonts w:hint="eastAsia"/>
        </w:rPr>
        <w:t>混料的发展趋势</w:t>
      </w:r>
    </w:p>
    <w:p w14:paraId="46D67FB4" w14:textId="77777777" w:rsidR="003F20C5" w:rsidRDefault="003F2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5DD8F606" w14:textId="77777777" w:rsidR="003F20C5" w:rsidRDefault="003F20C5">
      <w:pPr>
        <w:rPr>
          <w:rFonts w:hint="eastAsia"/>
        </w:rPr>
      </w:pPr>
      <w:r>
        <w:rPr>
          <w:rFonts w:hint="eastAsia"/>
        </w:rPr>
        <w:t>随着科技的进步，混料技术也在持续发展。一方面，智能化和自动化程度日益提高，使得混料过程更加精确可控；另一方面，绿色可持续的理念正逐渐融入这一领域。研发环保型添加剂以及改进传统工艺以降低能耗成为新的研究方向。未来，我们有理由相信混料技术将会变得更加高效、智能且环境友好。</w:t>
      </w:r>
    </w:p>
    <w:p w14:paraId="628E9FF3" w14:textId="77777777" w:rsidR="003F20C5" w:rsidRDefault="003F20C5">
      <w:pPr>
        <w:rPr>
          <w:rFonts w:hint="eastAsia"/>
        </w:rPr>
      </w:pPr>
    </w:p>
    <w:p w14:paraId="1CF0BE9B" w14:textId="77777777" w:rsidR="003F20C5" w:rsidRDefault="003F2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3FC9C" w14:textId="77777777" w:rsidR="003F20C5" w:rsidRDefault="003F20C5">
      <w:pPr>
        <w:rPr>
          <w:rFonts w:hint="eastAsia"/>
        </w:rPr>
      </w:pPr>
      <w:r>
        <w:rPr>
          <w:rFonts w:hint="eastAsia"/>
        </w:rPr>
        <w:t>最后的总结</w:t>
      </w:r>
    </w:p>
    <w:p w14:paraId="17FA1ED3" w14:textId="77777777" w:rsidR="003F20C5" w:rsidRDefault="003F2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03CBF0" w14:textId="77777777" w:rsidR="003F20C5" w:rsidRDefault="003F20C5">
      <w:pPr>
        <w:rPr>
          <w:rFonts w:hint="eastAsia"/>
        </w:rPr>
      </w:pPr>
      <w:r>
        <w:rPr>
          <w:rFonts w:hint="eastAsia"/>
        </w:rPr>
        <w:t>“混料”虽只是一个简单的词汇，但它背后蕴含着丰富的科学原理和技术实践。无论是传统产业还是新兴产业，混料都是推动创新和发展的重要环节之一。通过不断探索和完善相关理论和技术，我们期待看到更多优质的产品和服务出现在市场上，满足人们日益增长的需求。</w:t>
      </w:r>
    </w:p>
    <w:p w14:paraId="71AE9702" w14:textId="77777777" w:rsidR="003F20C5" w:rsidRDefault="003F20C5">
      <w:pPr>
        <w:rPr>
          <w:rFonts w:hint="eastAsia"/>
        </w:rPr>
      </w:pPr>
    </w:p>
    <w:p w14:paraId="37E85247" w14:textId="77777777" w:rsidR="003F20C5" w:rsidRDefault="003F20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27B464" w14:textId="51E4218F" w:rsidR="006A0F39" w:rsidRDefault="006A0F39"/>
    <w:sectPr w:rsidR="006A0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39"/>
    <w:rsid w:val="003F20C5"/>
    <w:rsid w:val="006A0F39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B68D67-F24A-45E8-B1DC-88A6F373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0F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F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F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F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F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F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F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F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F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0F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0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0F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0F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0F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0F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0F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0F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0F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0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F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0F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0F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F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0F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F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0F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0F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