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F062" w14:textId="77777777" w:rsidR="005A3C3D" w:rsidRDefault="005A3C3D">
      <w:pPr>
        <w:rPr>
          <w:rFonts w:hint="eastAsia"/>
        </w:rPr>
      </w:pPr>
      <w:r>
        <w:rPr>
          <w:rFonts w:hint="eastAsia"/>
        </w:rPr>
        <w:t>活泥的拼音是什么</w:t>
      </w:r>
    </w:p>
    <w:p w14:paraId="27F612C0" w14:textId="77777777" w:rsidR="005A3C3D" w:rsidRDefault="005A3C3D">
      <w:pPr>
        <w:rPr>
          <w:rFonts w:hint="eastAsia"/>
        </w:rPr>
      </w:pPr>
      <w:r>
        <w:rPr>
          <w:rFonts w:hint="eastAsia"/>
        </w:rPr>
        <w:t>在汉语的广袤词汇海洋中，“活泥”这个词并不常见，它并非标准汉语词汇的一部分，因此在正式的汉语词典或教育教材中很难找到它的身影。然而，在某些特定的地方方言或是艺术创作、文学作品中，可能会出现“活泥”这样的表达。根据汉语拼音规则，我们可以推测出这两个字的大致发音。</w:t>
      </w:r>
    </w:p>
    <w:p w14:paraId="1D945779" w14:textId="77777777" w:rsidR="005A3C3D" w:rsidRDefault="005A3C3D">
      <w:pPr>
        <w:rPr>
          <w:rFonts w:hint="eastAsia"/>
        </w:rPr>
      </w:pPr>
    </w:p>
    <w:p w14:paraId="32A1A178" w14:textId="77777777" w:rsidR="005A3C3D" w:rsidRDefault="005A3C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6CBE8" w14:textId="77777777" w:rsidR="005A3C3D" w:rsidRDefault="005A3C3D">
      <w:pPr>
        <w:rPr>
          <w:rFonts w:hint="eastAsia"/>
        </w:rPr>
      </w:pPr>
      <w:r>
        <w:rPr>
          <w:rFonts w:hint="eastAsia"/>
        </w:rPr>
        <w:t>探索“活”的拼音</w:t>
      </w:r>
    </w:p>
    <w:p w14:paraId="36DA0638" w14:textId="77777777" w:rsidR="005A3C3D" w:rsidRDefault="005A3C3D">
      <w:pPr>
        <w:rPr>
          <w:rFonts w:hint="eastAsia"/>
        </w:rPr>
      </w:pPr>
      <w:r>
        <w:rPr>
          <w:rFonts w:hint="eastAsia"/>
        </w:rPr>
        <w:t>“活”是一个常用的汉字，其含义丰富，可以指生物具有生命的状态，也可以表示事物灵活、生动的一面。在现代汉语拼音系统中，“活”的拼音是huo2，这里数字2代表的是声调，即阳平，意味着音调从低到高上升。这个字在日常交流中非常频繁，无论是口语还是书面语都能见到它的身影。</w:t>
      </w:r>
    </w:p>
    <w:p w14:paraId="16B9857F" w14:textId="77777777" w:rsidR="005A3C3D" w:rsidRDefault="005A3C3D">
      <w:pPr>
        <w:rPr>
          <w:rFonts w:hint="eastAsia"/>
        </w:rPr>
      </w:pPr>
    </w:p>
    <w:p w14:paraId="362DAA5D" w14:textId="77777777" w:rsidR="005A3C3D" w:rsidRDefault="005A3C3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732E4" w14:textId="77777777" w:rsidR="005A3C3D" w:rsidRDefault="005A3C3D">
      <w:pPr>
        <w:rPr>
          <w:rFonts w:hint="eastAsia"/>
        </w:rPr>
      </w:pPr>
      <w:r>
        <w:rPr>
          <w:rFonts w:hint="eastAsia"/>
        </w:rPr>
        <w:t>解析“泥”的拼音</w:t>
      </w:r>
    </w:p>
    <w:p w14:paraId="565CD6DE" w14:textId="77777777" w:rsidR="005A3C3D" w:rsidRDefault="005A3C3D">
      <w:pPr>
        <w:rPr>
          <w:rFonts w:hint="eastAsia"/>
        </w:rPr>
      </w:pPr>
      <w:r>
        <w:rPr>
          <w:rFonts w:hint="eastAsia"/>
        </w:rPr>
        <w:t>接下来我们看“泥”字。“泥”指的是土壤和水混合后的粘稠物质，通常用于描述湿润且容易塑形的土质。在汉语拼音里，“泥”的发音为ni2，同样地，这里的2也表示了阳平声调。在建筑、雕塑等实际应用中，“泥”有着不可或缺的作用。</w:t>
      </w:r>
    </w:p>
    <w:p w14:paraId="58727F58" w14:textId="77777777" w:rsidR="005A3C3D" w:rsidRDefault="005A3C3D">
      <w:pPr>
        <w:rPr>
          <w:rFonts w:hint="eastAsia"/>
        </w:rPr>
      </w:pPr>
    </w:p>
    <w:p w14:paraId="0F238A65" w14:textId="77777777" w:rsidR="005A3C3D" w:rsidRDefault="005A3C3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6E31C" w14:textId="77777777" w:rsidR="005A3C3D" w:rsidRDefault="005A3C3D">
      <w:pPr>
        <w:rPr>
          <w:rFonts w:hint="eastAsia"/>
        </w:rPr>
      </w:pPr>
      <w:r>
        <w:rPr>
          <w:rFonts w:hint="eastAsia"/>
        </w:rPr>
        <w:t>组合“活泥”的拼音</w:t>
      </w:r>
    </w:p>
    <w:p w14:paraId="18D588CF" w14:textId="77777777" w:rsidR="005A3C3D" w:rsidRDefault="005A3C3D">
      <w:pPr>
        <w:rPr>
          <w:rFonts w:hint="eastAsia"/>
        </w:rPr>
      </w:pPr>
      <w:r>
        <w:rPr>
          <w:rFonts w:hint="eastAsia"/>
        </w:rPr>
        <w:t>当我们将“活”与“泥”两个字结合在一起时，按照汉语拼音的拼读规则，它们的拼音组合形式就变成了huo2 ni2。虽然这不是一个广泛认知的词语，但在特定情境下，比如描述某种可塑性极强的艺术材料时，这样的组合或许能够形象地传达出创作者想要表达的意思。</w:t>
      </w:r>
    </w:p>
    <w:p w14:paraId="15935113" w14:textId="77777777" w:rsidR="005A3C3D" w:rsidRDefault="005A3C3D">
      <w:pPr>
        <w:rPr>
          <w:rFonts w:hint="eastAsia"/>
        </w:rPr>
      </w:pPr>
    </w:p>
    <w:p w14:paraId="5FF29C11" w14:textId="77777777" w:rsidR="005A3C3D" w:rsidRDefault="005A3C3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06F70" w14:textId="77777777" w:rsidR="005A3C3D" w:rsidRDefault="005A3C3D">
      <w:pPr>
        <w:rPr>
          <w:rFonts w:hint="eastAsia"/>
        </w:rPr>
      </w:pPr>
      <w:r>
        <w:rPr>
          <w:rFonts w:hint="eastAsia"/>
        </w:rPr>
        <w:t>关于“活泥”的文化背景</w:t>
      </w:r>
    </w:p>
    <w:p w14:paraId="2D723E58" w14:textId="77777777" w:rsidR="005A3C3D" w:rsidRDefault="005A3C3D">
      <w:pPr>
        <w:rPr>
          <w:rFonts w:hint="eastAsia"/>
        </w:rPr>
      </w:pPr>
      <w:r>
        <w:rPr>
          <w:rFonts w:hint="eastAsia"/>
        </w:rPr>
        <w:t>值得注意的是，“活泥”一词在不同的文化和语境中有不同的含义。例如，在一些地方戏剧或者民间故事中，可能用来形容一种神奇的、充满生命力的泥土，这种泥土不仅具备自然属性，还被赋予了神话色彩。而在现代语境下，特别是在环保理念日益深入人心的今天，“活泥”也可能象征着人与自然和谐共生的美好愿景。</w:t>
      </w:r>
    </w:p>
    <w:p w14:paraId="15DDB300" w14:textId="77777777" w:rsidR="005A3C3D" w:rsidRDefault="005A3C3D">
      <w:pPr>
        <w:rPr>
          <w:rFonts w:hint="eastAsia"/>
        </w:rPr>
      </w:pPr>
    </w:p>
    <w:p w14:paraId="3761222A" w14:textId="77777777" w:rsidR="005A3C3D" w:rsidRDefault="005A3C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3BF22" w14:textId="77777777" w:rsidR="005A3C3D" w:rsidRDefault="005A3C3D">
      <w:pPr>
        <w:rPr>
          <w:rFonts w:hint="eastAsia"/>
        </w:rPr>
      </w:pPr>
      <w:r>
        <w:rPr>
          <w:rFonts w:hint="eastAsia"/>
        </w:rPr>
        <w:t>最后的总结</w:t>
      </w:r>
    </w:p>
    <w:p w14:paraId="651D18A2" w14:textId="77777777" w:rsidR="005A3C3D" w:rsidRDefault="005A3C3D">
      <w:pPr>
        <w:rPr>
          <w:rFonts w:hint="eastAsia"/>
        </w:rPr>
      </w:pPr>
      <w:r>
        <w:rPr>
          <w:rFonts w:hint="eastAsia"/>
        </w:rPr>
        <w:t>“活泥”的拼音可以写作huo2 ni2。尽管这不是一个标准汉语词汇，但它承载了一定的文化内涵，并且通过汉语拼音这一工具，我们得以了解并传播这一独特表达背后的故事。无论是作为艺术灵感的源泉，还是作为环境保护意识的体现，“活泥”都为我们提供了一个观察世界的新视角。</w:t>
      </w:r>
    </w:p>
    <w:p w14:paraId="462993F7" w14:textId="77777777" w:rsidR="005A3C3D" w:rsidRDefault="005A3C3D">
      <w:pPr>
        <w:rPr>
          <w:rFonts w:hint="eastAsia"/>
        </w:rPr>
      </w:pPr>
    </w:p>
    <w:p w14:paraId="590E1D24" w14:textId="77777777" w:rsidR="005A3C3D" w:rsidRDefault="005A3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FA50B" w14:textId="441E4A1D" w:rsidR="00413F0E" w:rsidRDefault="00413F0E"/>
    <w:sectPr w:rsidR="00413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0E"/>
    <w:rsid w:val="00413F0E"/>
    <w:rsid w:val="005A3C3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E32B4-3404-4BFB-A2FF-D3C6F4E3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F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F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F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F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F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F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F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