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6306" w14:textId="77777777" w:rsidR="000E561C" w:rsidRDefault="000E561C">
      <w:pPr>
        <w:rPr>
          <w:rFonts w:hint="eastAsia"/>
        </w:rPr>
      </w:pPr>
      <w:r>
        <w:rPr>
          <w:rFonts w:hint="eastAsia"/>
        </w:rPr>
        <w:t>机架的拼音：jī jià</w:t>
      </w:r>
    </w:p>
    <w:p w14:paraId="7F0AF7EC" w14:textId="77777777" w:rsidR="000E561C" w:rsidRDefault="000E561C">
      <w:pPr>
        <w:rPr>
          <w:rFonts w:hint="eastAsia"/>
        </w:rPr>
      </w:pPr>
      <w:r>
        <w:rPr>
          <w:rFonts w:hint="eastAsia"/>
        </w:rPr>
        <w:t xml:space="preserve"> </w:t>
      </w:r>
    </w:p>
    <w:p w14:paraId="48F2333E" w14:textId="77777777" w:rsidR="000E561C" w:rsidRDefault="000E561C">
      <w:pPr>
        <w:rPr>
          <w:rFonts w:hint="eastAsia"/>
        </w:rPr>
      </w:pPr>
      <w:r>
        <w:rPr>
          <w:rFonts w:hint="eastAsia"/>
        </w:rPr>
        <w:t>在现代工业和信息技术领域，"机架"（jī jià）是一个不可或缺的概念。它指的是用于安装和支持各种电子设备、机械组件或其它类型装备的一种框架结构。机架通常由坚固的金属材料制成，如钢铁或铝合金，以确保其能够承受所安装设备的重量，并且具有足够的稳定性和耐用性。这种结构设计不仅提供了物理支撑，还为布线管理、散热以及设备维护等提供了便利。</w:t>
      </w:r>
    </w:p>
    <w:p w14:paraId="612BDF7A" w14:textId="77777777" w:rsidR="000E561C" w:rsidRDefault="000E561C">
      <w:pPr>
        <w:rPr>
          <w:rFonts w:hint="eastAsia"/>
        </w:rPr>
      </w:pPr>
    </w:p>
    <w:p w14:paraId="27F02020" w14:textId="77777777" w:rsidR="000E561C" w:rsidRDefault="000E561C">
      <w:pPr>
        <w:rPr>
          <w:rFonts w:hint="eastAsia"/>
        </w:rPr>
      </w:pPr>
      <w:r>
        <w:rPr>
          <w:rFonts w:hint="eastAsia"/>
        </w:rPr>
        <w:t xml:space="preserve"> </w:t>
      </w:r>
    </w:p>
    <w:p w14:paraId="0DBC6B1E" w14:textId="77777777" w:rsidR="000E561C" w:rsidRDefault="000E561C">
      <w:pPr>
        <w:rPr>
          <w:rFonts w:hint="eastAsia"/>
        </w:rPr>
      </w:pPr>
      <w:r>
        <w:rPr>
          <w:rFonts w:hint="eastAsia"/>
        </w:rPr>
        <w:t>机架的应用范围</w:t>
      </w:r>
    </w:p>
    <w:p w14:paraId="39BD7EA1" w14:textId="77777777" w:rsidR="000E561C" w:rsidRDefault="000E561C">
      <w:pPr>
        <w:rPr>
          <w:rFonts w:hint="eastAsia"/>
        </w:rPr>
      </w:pPr>
      <w:r>
        <w:rPr>
          <w:rFonts w:hint="eastAsia"/>
        </w:rPr>
        <w:t xml:space="preserve"> </w:t>
      </w:r>
    </w:p>
    <w:p w14:paraId="6E4943B3" w14:textId="77777777" w:rsidR="000E561C" w:rsidRDefault="000E561C">
      <w:pPr>
        <w:rPr>
          <w:rFonts w:hint="eastAsia"/>
        </w:rPr>
      </w:pPr>
      <w:r>
        <w:rPr>
          <w:rFonts w:hint="eastAsia"/>
        </w:rPr>
        <w:t>机架的应用非常广泛，几乎覆盖了所有需要将设备集中管理和部署的行业。在数据中心中，服务器、网络交换机、存储系统等关键IT基础设施都安装在标准19英寸宽度的机架内；而在广播与电信行业中，信号处理设备、调制解调器、路由器等通信器材也大多采用类似的安装方式。在制造业里，自动化生产线上的控制柜、电力分配单元等同样依赖于机架来实现紧凑而有序的布局。随着科技的发展，越来越多的小型化、便携式产品也开始借鉴机架的设计理念，例如一些家用电器、医疗仪器甚至汽车内的电子模块。</w:t>
      </w:r>
    </w:p>
    <w:p w14:paraId="0AAB6454" w14:textId="77777777" w:rsidR="000E561C" w:rsidRDefault="000E561C">
      <w:pPr>
        <w:rPr>
          <w:rFonts w:hint="eastAsia"/>
        </w:rPr>
      </w:pPr>
    </w:p>
    <w:p w14:paraId="393F0F37" w14:textId="77777777" w:rsidR="000E561C" w:rsidRDefault="000E561C">
      <w:pPr>
        <w:rPr>
          <w:rFonts w:hint="eastAsia"/>
        </w:rPr>
      </w:pPr>
      <w:r>
        <w:rPr>
          <w:rFonts w:hint="eastAsia"/>
        </w:rPr>
        <w:t xml:space="preserve"> </w:t>
      </w:r>
    </w:p>
    <w:p w14:paraId="42294ABE" w14:textId="77777777" w:rsidR="000E561C" w:rsidRDefault="000E561C">
      <w:pPr>
        <w:rPr>
          <w:rFonts w:hint="eastAsia"/>
        </w:rPr>
      </w:pPr>
      <w:r>
        <w:rPr>
          <w:rFonts w:hint="eastAsia"/>
        </w:rPr>
        <w:t>机架的选择考量</w:t>
      </w:r>
    </w:p>
    <w:p w14:paraId="3CDA7172" w14:textId="77777777" w:rsidR="000E561C" w:rsidRDefault="000E561C">
      <w:pPr>
        <w:rPr>
          <w:rFonts w:hint="eastAsia"/>
        </w:rPr>
      </w:pPr>
      <w:r>
        <w:rPr>
          <w:rFonts w:hint="eastAsia"/>
        </w:rPr>
        <w:t xml:space="preserve"> </w:t>
      </w:r>
    </w:p>
    <w:p w14:paraId="66D991FE" w14:textId="77777777" w:rsidR="000E561C" w:rsidRDefault="000E561C">
      <w:pPr>
        <w:rPr>
          <w:rFonts w:hint="eastAsia"/>
        </w:rPr>
      </w:pPr>
      <w:r>
        <w:rPr>
          <w:rFonts w:hint="eastAsia"/>
        </w:rPr>
        <w:t>选择合适的机架对于保障系统的正常运行至关重要。要根据实际需求确定机架的尺寸和承载能力。不同型号的机架有不同的高度规格，常见的有42U、48U等，其中“U”表示单位高度（1U约等于4.45厘米），用户应根据计划安装的设备数量及类型进行合理规划。考虑到散热效果，机架内部的空间设计应当有利于空气流通，有些高端产品还会配备风扇或空调系统来辅助降温。再者，安全性能也是不可忽视的因素之一，包括抗震加固措施、防静电涂层以及防护门锁等功能都可以提升整体的安全系数。美观度和兼容性也不容小觑，尤其是在商业环境中，一个外观整洁、易于扩展升级的机架往往更受青睐。</w:t>
      </w:r>
    </w:p>
    <w:p w14:paraId="1BBE9E9D" w14:textId="77777777" w:rsidR="000E561C" w:rsidRDefault="000E561C">
      <w:pPr>
        <w:rPr>
          <w:rFonts w:hint="eastAsia"/>
        </w:rPr>
      </w:pPr>
    </w:p>
    <w:p w14:paraId="4023D182" w14:textId="77777777" w:rsidR="000E561C" w:rsidRDefault="000E561C">
      <w:pPr>
        <w:rPr>
          <w:rFonts w:hint="eastAsia"/>
        </w:rPr>
      </w:pPr>
      <w:r>
        <w:rPr>
          <w:rFonts w:hint="eastAsia"/>
        </w:rPr>
        <w:t xml:space="preserve"> </w:t>
      </w:r>
    </w:p>
    <w:p w14:paraId="7E935AF3" w14:textId="77777777" w:rsidR="000E561C" w:rsidRDefault="000E561C">
      <w:pPr>
        <w:rPr>
          <w:rFonts w:hint="eastAsia"/>
        </w:rPr>
      </w:pPr>
      <w:r>
        <w:rPr>
          <w:rFonts w:hint="eastAsia"/>
        </w:rPr>
        <w:t>机架的安装与维护</w:t>
      </w:r>
    </w:p>
    <w:p w14:paraId="20744925" w14:textId="77777777" w:rsidR="000E561C" w:rsidRDefault="000E561C">
      <w:pPr>
        <w:rPr>
          <w:rFonts w:hint="eastAsia"/>
        </w:rPr>
      </w:pPr>
      <w:r>
        <w:rPr>
          <w:rFonts w:hint="eastAsia"/>
        </w:rPr>
        <w:t xml:space="preserve"> </w:t>
      </w:r>
    </w:p>
    <w:p w14:paraId="0CFE024C" w14:textId="77777777" w:rsidR="000E561C" w:rsidRDefault="000E561C">
      <w:pPr>
        <w:rPr>
          <w:rFonts w:hint="eastAsia"/>
        </w:rPr>
      </w:pPr>
      <w:r>
        <w:rPr>
          <w:rFonts w:hint="eastAsia"/>
        </w:rPr>
        <w:t>正确地安装和定期维护是保证机架及其上设备长期稳定工作的基础。安装过程中，务必遵循厂商提供的说明书，使用专业的工具和技术人员完成操作。比如，对于大型数据中心而言，可能需要借助起重机或者叉车将沉重的服务器抬升至指定位置并固定好。安装完毕后，应对所有连接点进行检查，确保没有松动或接触不良的情况发生。至于日常维护，则主要包括清洁灰尘、检测温度湿度、更新软件固件等方面的工作。值得注意的是，随着云计算、大数据等新兴技术的兴起，远程监控和管理平台也被广泛应用，使得管理员可以随时随地掌握机架内各部件的状态信息，从而及时采取必要的预防性保养措施。</w:t>
      </w:r>
    </w:p>
    <w:p w14:paraId="3DF9181D" w14:textId="77777777" w:rsidR="000E561C" w:rsidRDefault="000E561C">
      <w:pPr>
        <w:rPr>
          <w:rFonts w:hint="eastAsia"/>
        </w:rPr>
      </w:pPr>
    </w:p>
    <w:p w14:paraId="75FDEBF0" w14:textId="77777777" w:rsidR="000E561C" w:rsidRDefault="000E561C">
      <w:pPr>
        <w:rPr>
          <w:rFonts w:hint="eastAsia"/>
        </w:rPr>
      </w:pPr>
      <w:r>
        <w:rPr>
          <w:rFonts w:hint="eastAsia"/>
        </w:rPr>
        <w:t xml:space="preserve"> </w:t>
      </w:r>
    </w:p>
    <w:p w14:paraId="3174802E" w14:textId="77777777" w:rsidR="000E561C" w:rsidRDefault="000E561C">
      <w:pPr>
        <w:rPr>
          <w:rFonts w:hint="eastAsia"/>
        </w:rPr>
      </w:pPr>
      <w:r>
        <w:rPr>
          <w:rFonts w:hint="eastAsia"/>
        </w:rPr>
        <w:t>未来发展趋势</w:t>
      </w:r>
    </w:p>
    <w:p w14:paraId="32614819" w14:textId="77777777" w:rsidR="000E561C" w:rsidRDefault="000E561C">
      <w:pPr>
        <w:rPr>
          <w:rFonts w:hint="eastAsia"/>
        </w:rPr>
      </w:pPr>
      <w:r>
        <w:rPr>
          <w:rFonts w:hint="eastAsia"/>
        </w:rPr>
        <w:t xml:space="preserve"> </w:t>
      </w:r>
    </w:p>
    <w:p w14:paraId="60C50920" w14:textId="77777777" w:rsidR="000E561C" w:rsidRDefault="000E561C">
      <w:pPr>
        <w:rPr>
          <w:rFonts w:hint="eastAsia"/>
        </w:rPr>
      </w:pPr>
      <w:r>
        <w:rPr>
          <w:rFonts w:hint="eastAsia"/>
        </w:rPr>
        <w:t>展望未来，机架将继续朝着智能化、绿色化方向发展。一方面，物联网（IoT）、人工智能（AI）等前沿技术将进一步融入到机架管理系统之中，通过传感器收集环境参数、能耗数据等信息，结合算法分析实现自动化的故障诊断、能效优化等功能。另一方面，面对日益增长的能源消耗问题，业界正在积极探索新型材料和设计理念，旨在降低机架本身的功耗水平，提高资源利用率。例如，采用轻量化合金制造外壳，既能减轻自重又能增强散热效率；利用自然通风原理设计开放式架构，减少对人工制冷的依赖。随着技术的进步和社会需求的变化，机架将在更多领域展现出其独特的价值和魅力。</w:t>
      </w:r>
    </w:p>
    <w:p w14:paraId="3C4CC71A" w14:textId="77777777" w:rsidR="000E561C" w:rsidRDefault="000E561C">
      <w:pPr>
        <w:rPr>
          <w:rFonts w:hint="eastAsia"/>
        </w:rPr>
      </w:pPr>
    </w:p>
    <w:p w14:paraId="58A97551" w14:textId="77777777" w:rsidR="000E561C" w:rsidRDefault="000E561C">
      <w:pPr>
        <w:rPr>
          <w:rFonts w:hint="eastAsia"/>
        </w:rPr>
      </w:pPr>
      <w:r>
        <w:rPr>
          <w:rFonts w:hint="eastAsia"/>
        </w:rPr>
        <w:t>本文是由每日作文网(2345lzwz.com)为大家创作</w:t>
      </w:r>
    </w:p>
    <w:p w14:paraId="7C4A93A3" w14:textId="6DC5CF2A" w:rsidR="008A6867" w:rsidRDefault="008A6867"/>
    <w:sectPr w:rsidR="008A6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67"/>
    <w:rsid w:val="000E561C"/>
    <w:rsid w:val="007B51D0"/>
    <w:rsid w:val="008A6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E3D116-B0A8-4A5F-B8A3-D2974D9E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8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8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8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8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8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8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8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8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8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8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8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8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867"/>
    <w:rPr>
      <w:rFonts w:cstheme="majorBidi"/>
      <w:color w:val="2F5496" w:themeColor="accent1" w:themeShade="BF"/>
      <w:sz w:val="28"/>
      <w:szCs w:val="28"/>
    </w:rPr>
  </w:style>
  <w:style w:type="character" w:customStyle="1" w:styleId="50">
    <w:name w:val="标题 5 字符"/>
    <w:basedOn w:val="a0"/>
    <w:link w:val="5"/>
    <w:uiPriority w:val="9"/>
    <w:semiHidden/>
    <w:rsid w:val="008A6867"/>
    <w:rPr>
      <w:rFonts w:cstheme="majorBidi"/>
      <w:color w:val="2F5496" w:themeColor="accent1" w:themeShade="BF"/>
      <w:sz w:val="24"/>
    </w:rPr>
  </w:style>
  <w:style w:type="character" w:customStyle="1" w:styleId="60">
    <w:name w:val="标题 6 字符"/>
    <w:basedOn w:val="a0"/>
    <w:link w:val="6"/>
    <w:uiPriority w:val="9"/>
    <w:semiHidden/>
    <w:rsid w:val="008A6867"/>
    <w:rPr>
      <w:rFonts w:cstheme="majorBidi"/>
      <w:b/>
      <w:bCs/>
      <w:color w:val="2F5496" w:themeColor="accent1" w:themeShade="BF"/>
    </w:rPr>
  </w:style>
  <w:style w:type="character" w:customStyle="1" w:styleId="70">
    <w:name w:val="标题 7 字符"/>
    <w:basedOn w:val="a0"/>
    <w:link w:val="7"/>
    <w:uiPriority w:val="9"/>
    <w:semiHidden/>
    <w:rsid w:val="008A6867"/>
    <w:rPr>
      <w:rFonts w:cstheme="majorBidi"/>
      <w:b/>
      <w:bCs/>
      <w:color w:val="595959" w:themeColor="text1" w:themeTint="A6"/>
    </w:rPr>
  </w:style>
  <w:style w:type="character" w:customStyle="1" w:styleId="80">
    <w:name w:val="标题 8 字符"/>
    <w:basedOn w:val="a0"/>
    <w:link w:val="8"/>
    <w:uiPriority w:val="9"/>
    <w:semiHidden/>
    <w:rsid w:val="008A6867"/>
    <w:rPr>
      <w:rFonts w:cstheme="majorBidi"/>
      <w:color w:val="595959" w:themeColor="text1" w:themeTint="A6"/>
    </w:rPr>
  </w:style>
  <w:style w:type="character" w:customStyle="1" w:styleId="90">
    <w:name w:val="标题 9 字符"/>
    <w:basedOn w:val="a0"/>
    <w:link w:val="9"/>
    <w:uiPriority w:val="9"/>
    <w:semiHidden/>
    <w:rsid w:val="008A6867"/>
    <w:rPr>
      <w:rFonts w:eastAsiaTheme="majorEastAsia" w:cstheme="majorBidi"/>
      <w:color w:val="595959" w:themeColor="text1" w:themeTint="A6"/>
    </w:rPr>
  </w:style>
  <w:style w:type="paragraph" w:styleId="a3">
    <w:name w:val="Title"/>
    <w:basedOn w:val="a"/>
    <w:next w:val="a"/>
    <w:link w:val="a4"/>
    <w:uiPriority w:val="10"/>
    <w:qFormat/>
    <w:rsid w:val="008A68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8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8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8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867"/>
    <w:pPr>
      <w:spacing w:before="160"/>
      <w:jc w:val="center"/>
    </w:pPr>
    <w:rPr>
      <w:i/>
      <w:iCs/>
      <w:color w:val="404040" w:themeColor="text1" w:themeTint="BF"/>
    </w:rPr>
  </w:style>
  <w:style w:type="character" w:customStyle="1" w:styleId="a8">
    <w:name w:val="引用 字符"/>
    <w:basedOn w:val="a0"/>
    <w:link w:val="a7"/>
    <w:uiPriority w:val="29"/>
    <w:rsid w:val="008A6867"/>
    <w:rPr>
      <w:i/>
      <w:iCs/>
      <w:color w:val="404040" w:themeColor="text1" w:themeTint="BF"/>
    </w:rPr>
  </w:style>
  <w:style w:type="paragraph" w:styleId="a9">
    <w:name w:val="List Paragraph"/>
    <w:basedOn w:val="a"/>
    <w:uiPriority w:val="34"/>
    <w:qFormat/>
    <w:rsid w:val="008A6867"/>
    <w:pPr>
      <w:ind w:left="720"/>
      <w:contextualSpacing/>
    </w:pPr>
  </w:style>
  <w:style w:type="character" w:styleId="aa">
    <w:name w:val="Intense Emphasis"/>
    <w:basedOn w:val="a0"/>
    <w:uiPriority w:val="21"/>
    <w:qFormat/>
    <w:rsid w:val="008A6867"/>
    <w:rPr>
      <w:i/>
      <w:iCs/>
      <w:color w:val="2F5496" w:themeColor="accent1" w:themeShade="BF"/>
    </w:rPr>
  </w:style>
  <w:style w:type="paragraph" w:styleId="ab">
    <w:name w:val="Intense Quote"/>
    <w:basedOn w:val="a"/>
    <w:next w:val="a"/>
    <w:link w:val="ac"/>
    <w:uiPriority w:val="30"/>
    <w:qFormat/>
    <w:rsid w:val="008A6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867"/>
    <w:rPr>
      <w:i/>
      <w:iCs/>
      <w:color w:val="2F5496" w:themeColor="accent1" w:themeShade="BF"/>
    </w:rPr>
  </w:style>
  <w:style w:type="character" w:styleId="ad">
    <w:name w:val="Intense Reference"/>
    <w:basedOn w:val="a0"/>
    <w:uiPriority w:val="32"/>
    <w:qFormat/>
    <w:rsid w:val="008A6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