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80B7" w14:textId="77777777" w:rsidR="00901624" w:rsidRDefault="00901624">
      <w:pPr>
        <w:rPr>
          <w:rFonts w:hint="eastAsia"/>
        </w:rPr>
      </w:pPr>
    </w:p>
    <w:p w14:paraId="369746AC" w14:textId="77777777" w:rsidR="00901624" w:rsidRDefault="00901624">
      <w:pPr>
        <w:rPr>
          <w:rFonts w:hint="eastAsia"/>
        </w:rPr>
      </w:pPr>
      <w:r>
        <w:rPr>
          <w:rFonts w:hint="eastAsia"/>
        </w:rPr>
        <w:t>晃的拼音</w:t>
      </w:r>
    </w:p>
    <w:p w14:paraId="79DF519D" w14:textId="77777777" w:rsidR="00901624" w:rsidRDefault="00901624">
      <w:pPr>
        <w:rPr>
          <w:rFonts w:hint="eastAsia"/>
        </w:rPr>
      </w:pPr>
      <w:r>
        <w:rPr>
          <w:rFonts w:hint="eastAsia"/>
        </w:rPr>
        <w:t>“晃”这个汉字在汉语中有着独特的地位，其拼音为“huàng”或“huǎng”，具体取决于它的含义和用法。这种多音字现象体现了汉语丰富的语音变化和文化内涵。</w:t>
      </w:r>
    </w:p>
    <w:p w14:paraId="60916507" w14:textId="77777777" w:rsidR="00901624" w:rsidRDefault="00901624">
      <w:pPr>
        <w:rPr>
          <w:rFonts w:hint="eastAsia"/>
        </w:rPr>
      </w:pPr>
    </w:p>
    <w:p w14:paraId="065E2140" w14:textId="77777777" w:rsidR="00901624" w:rsidRDefault="00901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93AE4" w14:textId="77777777" w:rsidR="00901624" w:rsidRDefault="00901624">
      <w:pPr>
        <w:rPr>
          <w:rFonts w:hint="eastAsia"/>
        </w:rPr>
      </w:pPr>
      <w:r>
        <w:rPr>
          <w:rFonts w:hint="eastAsia"/>
        </w:rPr>
        <w:t>作为动词时的“晃”（huàng）</w:t>
      </w:r>
    </w:p>
    <w:p w14:paraId="3BC5B22E" w14:textId="77777777" w:rsidR="00901624" w:rsidRDefault="00901624">
      <w:pPr>
        <w:rPr>
          <w:rFonts w:hint="eastAsia"/>
        </w:rPr>
      </w:pPr>
      <w:r>
        <w:rPr>
          <w:rFonts w:hint="eastAsia"/>
        </w:rPr>
        <w:t>当“晃”读作“huàng”时，它通常被用来描述一种快速来回移动的动作，比如“摇头晃脑”。这一用法形象地描绘了物体或者人体部分的不规则摆动，充满了生动的画面感。“晃”也可以指代摇晃不定的状态，例如在行走不稳或是物体受外力影响而产生的摇晃情景中。</w:t>
      </w:r>
    </w:p>
    <w:p w14:paraId="0CA10360" w14:textId="77777777" w:rsidR="00901624" w:rsidRDefault="00901624">
      <w:pPr>
        <w:rPr>
          <w:rFonts w:hint="eastAsia"/>
        </w:rPr>
      </w:pPr>
    </w:p>
    <w:p w14:paraId="035B5EE4" w14:textId="77777777" w:rsidR="00901624" w:rsidRDefault="00901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F7DD3" w14:textId="77777777" w:rsidR="00901624" w:rsidRDefault="00901624">
      <w:pPr>
        <w:rPr>
          <w:rFonts w:hint="eastAsia"/>
        </w:rPr>
      </w:pPr>
      <w:r>
        <w:rPr>
          <w:rFonts w:hint="eastAsia"/>
        </w:rPr>
        <w:t>作为形容词时的“晃”（huǎng）</w:t>
      </w:r>
    </w:p>
    <w:p w14:paraId="5DE48661" w14:textId="77777777" w:rsidR="00901624" w:rsidRDefault="00901624">
      <w:pPr>
        <w:rPr>
          <w:rFonts w:hint="eastAsia"/>
        </w:rPr>
      </w:pPr>
      <w:r>
        <w:rPr>
          <w:rFonts w:hint="eastAsia"/>
        </w:rPr>
        <w:t>“晃”在另一种发音“huǎng”下，则更多地用于表示光亮、清晰可见的意思。比如成语“晃晃悠悠”虽然更接近于前者的发音，但“明晃晃”则明确表达了光线明亮、耀眼的感觉。这种用法突出了汉语中通过声音来表达视觉感受的独特魅力，使得语言不仅限于文字层面，而是与感官体验紧密相连。</w:t>
      </w:r>
    </w:p>
    <w:p w14:paraId="6F3530BE" w14:textId="77777777" w:rsidR="00901624" w:rsidRDefault="00901624">
      <w:pPr>
        <w:rPr>
          <w:rFonts w:hint="eastAsia"/>
        </w:rPr>
      </w:pPr>
    </w:p>
    <w:p w14:paraId="067D25C0" w14:textId="77777777" w:rsidR="00901624" w:rsidRDefault="00901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786DE" w14:textId="77777777" w:rsidR="00901624" w:rsidRDefault="00901624">
      <w:pPr>
        <w:rPr>
          <w:rFonts w:hint="eastAsia"/>
        </w:rPr>
      </w:pPr>
      <w:r>
        <w:rPr>
          <w:rFonts w:hint="eastAsia"/>
        </w:rPr>
        <w:t>文化背景中的“晃”</w:t>
      </w:r>
    </w:p>
    <w:p w14:paraId="3B60344A" w14:textId="77777777" w:rsidR="00901624" w:rsidRDefault="00901624">
      <w:pPr>
        <w:rPr>
          <w:rFonts w:hint="eastAsia"/>
        </w:rPr>
      </w:pPr>
      <w:r>
        <w:rPr>
          <w:rFonts w:hint="eastAsia"/>
        </w:rPr>
        <w:t>在中国的文化背景里，“晃”不仅仅是一个简单的动作描述词。从古代到现代，“晃”都被广泛应用于文学作品中，以增加描写的真实性和生动性。无论是描述自然景象如风吹树叶的轻轻摇曳，还是人物行为举止的细节刻画，都能见到“晃”的身影。这反映了汉语词汇深厚的文化底蕴和灵活运用的特点。</w:t>
      </w:r>
    </w:p>
    <w:p w14:paraId="6EE96B96" w14:textId="77777777" w:rsidR="00901624" w:rsidRDefault="00901624">
      <w:pPr>
        <w:rPr>
          <w:rFonts w:hint="eastAsia"/>
        </w:rPr>
      </w:pPr>
    </w:p>
    <w:p w14:paraId="78795E45" w14:textId="77777777" w:rsidR="00901624" w:rsidRDefault="00901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92516" w14:textId="77777777" w:rsidR="00901624" w:rsidRDefault="00901624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6A66DCD" w14:textId="77777777" w:rsidR="00901624" w:rsidRDefault="00901624">
      <w:pPr>
        <w:rPr>
          <w:rFonts w:hint="eastAsia"/>
        </w:rPr>
      </w:pPr>
      <w:r>
        <w:rPr>
          <w:rFonts w:hint="eastAsia"/>
        </w:rPr>
        <w:t>随着时代的发展，“晃”这个词也被赋予了新的意义和使用场景。例如，在数字媒体领域，“图像晃动”成为了一种特效技术，用来增强视频或游戏的沉浸感。日常生活中人们也经常使用“晃”来形容一些短暂、不稳定的状态，如“脑袋一阵发晕，眼前直晃”，这些都展示了“晃”在现代社会中的生命力。</w:t>
      </w:r>
    </w:p>
    <w:p w14:paraId="2EFC285C" w14:textId="77777777" w:rsidR="00901624" w:rsidRDefault="00901624">
      <w:pPr>
        <w:rPr>
          <w:rFonts w:hint="eastAsia"/>
        </w:rPr>
      </w:pPr>
    </w:p>
    <w:p w14:paraId="4D261EC3" w14:textId="77777777" w:rsidR="00901624" w:rsidRDefault="00901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75607" w14:textId="77777777" w:rsidR="00901624" w:rsidRDefault="00901624">
      <w:pPr>
        <w:rPr>
          <w:rFonts w:hint="eastAsia"/>
        </w:rPr>
      </w:pPr>
      <w:r>
        <w:rPr>
          <w:rFonts w:hint="eastAsia"/>
        </w:rPr>
        <w:t>最后的总结</w:t>
      </w:r>
    </w:p>
    <w:p w14:paraId="658FED4F" w14:textId="77777777" w:rsidR="00901624" w:rsidRDefault="00901624">
      <w:pPr>
        <w:rPr>
          <w:rFonts w:hint="eastAsia"/>
        </w:rPr>
      </w:pPr>
      <w:r>
        <w:rPr>
          <w:rFonts w:hint="eastAsia"/>
        </w:rPr>
        <w:t>“晃”作为一个具有多重意义和发音的汉字，不仅是汉语丰富表现力的一个缩影，也是连接传统文化与现代生活的桥梁。通过对“晃”的理解和学习，我们可以更好地领略汉语的魅力，感受语言背后的文化韵味。</w:t>
      </w:r>
    </w:p>
    <w:p w14:paraId="7130796C" w14:textId="77777777" w:rsidR="00901624" w:rsidRDefault="00901624">
      <w:pPr>
        <w:rPr>
          <w:rFonts w:hint="eastAsia"/>
        </w:rPr>
      </w:pPr>
    </w:p>
    <w:p w14:paraId="36698D37" w14:textId="77777777" w:rsidR="00901624" w:rsidRDefault="00901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72B4A" w14:textId="77777777" w:rsidR="00901624" w:rsidRDefault="00901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88D4D" w14:textId="0A5B46C8" w:rsidR="00556C95" w:rsidRDefault="00556C95"/>
    <w:sectPr w:rsidR="00556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95"/>
    <w:rsid w:val="00556C95"/>
    <w:rsid w:val="00901624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4E14C-06A6-4125-9F28-424CB23A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