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B33B" w14:textId="77777777" w:rsidR="00B15F83" w:rsidRDefault="00B15F83">
      <w:pPr>
        <w:rPr>
          <w:rFonts w:hint="eastAsia"/>
        </w:rPr>
      </w:pPr>
      <w:r>
        <w:rPr>
          <w:rFonts w:hint="eastAsia"/>
        </w:rPr>
        <w:t>慌的拼音：huāng</w:t>
      </w:r>
    </w:p>
    <w:p w14:paraId="7080632A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F88F8" w14:textId="77777777" w:rsidR="00B15F83" w:rsidRDefault="00B15F83">
      <w:pPr>
        <w:rPr>
          <w:rFonts w:hint="eastAsia"/>
        </w:rPr>
      </w:pPr>
      <w:r>
        <w:rPr>
          <w:rFonts w:hint="eastAsia"/>
        </w:rPr>
        <w:t>“慌”是一个中文汉字，其拼音为“huāng”。这个字在汉语中通常用来描述一种不安或急切的情绪状态，当人们遇到突发情况或者面对不确定性时，可能会感到心慌意乱。在不同的语境下，“慌”可以组合成多种词汇，用以表达不同程度和类型的焦急、恐慌或匆忙。</w:t>
      </w:r>
    </w:p>
    <w:p w14:paraId="6B653F1C" w14:textId="77777777" w:rsidR="00B15F83" w:rsidRDefault="00B15F83">
      <w:pPr>
        <w:rPr>
          <w:rFonts w:hint="eastAsia"/>
        </w:rPr>
      </w:pPr>
    </w:p>
    <w:p w14:paraId="0E6950D7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98BB1" w14:textId="77777777" w:rsidR="00B15F83" w:rsidRDefault="00B15F83">
      <w:pPr>
        <w:rPr>
          <w:rFonts w:hint="eastAsia"/>
        </w:rPr>
      </w:pPr>
      <w:r>
        <w:rPr>
          <w:rFonts w:hint="eastAsia"/>
        </w:rPr>
        <w:t>慌张：huāng zhāng</w:t>
      </w:r>
    </w:p>
    <w:p w14:paraId="7952F97D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685C6" w14:textId="77777777" w:rsidR="00B15F83" w:rsidRDefault="00B15F83">
      <w:pPr>
        <w:rPr>
          <w:rFonts w:hint="eastAsia"/>
        </w:rPr>
      </w:pPr>
      <w:r>
        <w:rPr>
          <w:rFonts w:hint="eastAsia"/>
        </w:rPr>
        <w:t>当我们说某人表现得很“慌张”，指的是这个人由于紧张、害怕或是突然发生的事情而显得举止失措，无法冷静思考或行动。慌张是一种常见的人类情绪反应，特别是在面对未曾预料到的压力源时。例如，在考试前忘记复习的学生，或者是在公共场合被意外提问的人，都有可能表现出慌张的状态。适度的慌张能够促使我们快速做出反应，但过度的慌张则可能导致决策失误。</w:t>
      </w:r>
    </w:p>
    <w:p w14:paraId="73392D08" w14:textId="77777777" w:rsidR="00B15F83" w:rsidRDefault="00B15F83">
      <w:pPr>
        <w:rPr>
          <w:rFonts w:hint="eastAsia"/>
        </w:rPr>
      </w:pPr>
    </w:p>
    <w:p w14:paraId="4A7EB037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8A85C" w14:textId="77777777" w:rsidR="00B15F83" w:rsidRDefault="00B15F83">
      <w:pPr>
        <w:rPr>
          <w:rFonts w:hint="eastAsia"/>
        </w:rPr>
      </w:pPr>
      <w:r>
        <w:rPr>
          <w:rFonts w:hint="eastAsia"/>
        </w:rPr>
        <w:t>惊慌：jīng huāng</w:t>
      </w:r>
    </w:p>
    <w:p w14:paraId="2DCF744A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6F632" w14:textId="77777777" w:rsidR="00B15F83" w:rsidRDefault="00B15F83">
      <w:pPr>
        <w:rPr>
          <w:rFonts w:hint="eastAsia"/>
        </w:rPr>
      </w:pPr>
      <w:r>
        <w:rPr>
          <w:rFonts w:hint="eastAsia"/>
        </w:rPr>
        <w:t>“惊慌”一词更加侧重于突如其来的恐惧感所引发的慌乱情绪。当人们遭遇危险或认为自己处于险境之中时，往往会产生强烈的惊慌情绪。这种情绪不仅影响心理状态，还可能引起生理上的变化，如心跳加速、呼吸急促等。历史上有很多例子说明了大规模的惊慌事件，比如自然灾害发生时人群的混乱，或者是金融市场崩溃时投资者的恐慌性抛售。</w:t>
      </w:r>
    </w:p>
    <w:p w14:paraId="199AED93" w14:textId="77777777" w:rsidR="00B15F83" w:rsidRDefault="00B15F83">
      <w:pPr>
        <w:rPr>
          <w:rFonts w:hint="eastAsia"/>
        </w:rPr>
      </w:pPr>
    </w:p>
    <w:p w14:paraId="701E8CB7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A9F08" w14:textId="77777777" w:rsidR="00B15F83" w:rsidRDefault="00B15F83">
      <w:pPr>
        <w:rPr>
          <w:rFonts w:hint="eastAsia"/>
        </w:rPr>
      </w:pPr>
      <w:r>
        <w:rPr>
          <w:rFonts w:hint="eastAsia"/>
        </w:rPr>
        <w:t>彷徨：páng huáng</w:t>
      </w:r>
    </w:p>
    <w:p w14:paraId="21E5E460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34401" w14:textId="77777777" w:rsidR="00B15F83" w:rsidRDefault="00B15F83">
      <w:pPr>
        <w:rPr>
          <w:rFonts w:hint="eastAsia"/>
        </w:rPr>
      </w:pPr>
      <w:r>
        <w:rPr>
          <w:rFonts w:hint="eastAsia"/>
        </w:rPr>
        <w:t>不同于“慌张”和“惊慌”，“彷徨”更强调一种迷茫和不确定的感觉。一个人如果对未来感到彷徨，意味着他对于前进的方向没有清晰的认识，不知道该如何选择。这种情感状态常常出现在人生的重要转折点上，如毕业后的职业规划，或者是面临重大生活改变的时候。彷徨不仅仅是对未知的担忧，它还包含了一种深层次的自我探索过程。</w:t>
      </w:r>
    </w:p>
    <w:p w14:paraId="420394E8" w14:textId="77777777" w:rsidR="00B15F83" w:rsidRDefault="00B15F83">
      <w:pPr>
        <w:rPr>
          <w:rFonts w:hint="eastAsia"/>
        </w:rPr>
      </w:pPr>
    </w:p>
    <w:p w14:paraId="72BF871A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02DB1" w14:textId="77777777" w:rsidR="00B15F83" w:rsidRDefault="00B15F83">
      <w:pPr>
        <w:rPr>
          <w:rFonts w:hint="eastAsia"/>
        </w:rPr>
      </w:pPr>
      <w:r>
        <w:rPr>
          <w:rFonts w:hint="eastAsia"/>
        </w:rPr>
        <w:t>慌乱：huāng luàn</w:t>
      </w:r>
    </w:p>
    <w:p w14:paraId="03DDD67D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81D8A" w14:textId="77777777" w:rsidR="00B15F83" w:rsidRDefault="00B15F83">
      <w:pPr>
        <w:rPr>
          <w:rFonts w:hint="eastAsia"/>
        </w:rPr>
      </w:pPr>
      <w:r>
        <w:rPr>
          <w:rFonts w:hint="eastAsia"/>
        </w:rPr>
        <w:t>“慌乱”描绘的是一个场景或环境因为突发事件而失去了原有的秩序。这种情况下的慌乱不仅仅是个体的情感体验，更是集体行为的表现。例如，在紧急疏散过程中，如果没有良好的组织和引导，人们可能会陷入一片慌乱之中，四处奔逃。因此，管理和预防措施对于减少群体性慌乱至关重要，尤其是在公共场所和大型活动中。</w:t>
      </w:r>
    </w:p>
    <w:p w14:paraId="1B7F79D6" w14:textId="77777777" w:rsidR="00B15F83" w:rsidRDefault="00B15F83">
      <w:pPr>
        <w:rPr>
          <w:rFonts w:hint="eastAsia"/>
        </w:rPr>
      </w:pPr>
    </w:p>
    <w:p w14:paraId="19D3CA16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49B73" w14:textId="77777777" w:rsidR="00B15F83" w:rsidRDefault="00B15F83">
      <w:pPr>
        <w:rPr>
          <w:rFonts w:hint="eastAsia"/>
        </w:rPr>
      </w:pPr>
      <w:r>
        <w:rPr>
          <w:rFonts w:hint="eastAsia"/>
        </w:rPr>
        <w:t>最后的总结</w:t>
      </w:r>
    </w:p>
    <w:p w14:paraId="43124C58" w14:textId="77777777" w:rsidR="00B15F83" w:rsidRDefault="00B15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0ED3B" w14:textId="77777777" w:rsidR="00B15F83" w:rsidRDefault="00B15F83">
      <w:pPr>
        <w:rPr>
          <w:rFonts w:hint="eastAsia"/>
        </w:rPr>
      </w:pPr>
      <w:r>
        <w:rPr>
          <w:rFonts w:hint="eastAsia"/>
        </w:rPr>
        <w:t>通过了解与“慌”相关的词语，我们可以更好地理解人类面对挑战时的心理反应。无论是个人层面的慌张、惊慌，还是社会层面上的彷徨、慌乱，这些情感都是人类共有的体验。学会管理自己的情绪，培养应对危机的能力，是我们每个人成长过程中不可或缺的一部分。社会也应该提供必要的支持系统，帮助人们在困难时刻保持镇定，找到正确的方向。</w:t>
      </w:r>
    </w:p>
    <w:p w14:paraId="44E2BA6A" w14:textId="77777777" w:rsidR="00B15F83" w:rsidRDefault="00B15F83">
      <w:pPr>
        <w:rPr>
          <w:rFonts w:hint="eastAsia"/>
        </w:rPr>
      </w:pPr>
    </w:p>
    <w:p w14:paraId="36880948" w14:textId="77777777" w:rsidR="00B15F83" w:rsidRDefault="00B15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DB83D" w14:textId="7630505D" w:rsidR="00C63F1A" w:rsidRDefault="00C63F1A"/>
    <w:sectPr w:rsidR="00C63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1A"/>
    <w:rsid w:val="00912881"/>
    <w:rsid w:val="00B15F83"/>
    <w:rsid w:val="00C6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54295-EAC9-495B-94EC-0E6EAF4E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