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70437" w14:textId="77777777" w:rsidR="00D1625F" w:rsidRDefault="00D1625F">
      <w:pPr>
        <w:rPr>
          <w:rFonts w:hint="eastAsia"/>
        </w:rPr>
      </w:pPr>
      <w:r>
        <w:rPr>
          <w:rFonts w:hint="eastAsia"/>
        </w:rPr>
        <w:t>hou ji</w:t>
      </w:r>
    </w:p>
    <w:p w14:paraId="13E5FEE0" w14:textId="77777777" w:rsidR="00D1625F" w:rsidRDefault="00D16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F7684" w14:textId="77777777" w:rsidR="00D1625F" w:rsidRDefault="00D1625F">
      <w:pPr>
        <w:rPr>
          <w:rFonts w:hint="eastAsia"/>
        </w:rPr>
      </w:pPr>
      <w:r>
        <w:rPr>
          <w:rFonts w:hint="eastAsia"/>
        </w:rPr>
        <w:t>后稷（Hòu Jì），在古代中国的传说中，是周族的始祖，也是中国古代农耕文化的象征。他的故事流传久远，在《史记》等古籍中均有记载。后稷原名弃，因其出生时被遗弃而得名，后来因对农业的贡献而被称为“后稷”。据传他是帝喾之子，母亲是有邰氏女姜嫄。当她踩到了巨人的脚印后怀孕生下了他。</w:t>
      </w:r>
    </w:p>
    <w:p w14:paraId="088AC0DE" w14:textId="77777777" w:rsidR="00D1625F" w:rsidRDefault="00D1625F">
      <w:pPr>
        <w:rPr>
          <w:rFonts w:hint="eastAsia"/>
        </w:rPr>
      </w:pPr>
    </w:p>
    <w:p w14:paraId="30FDC40B" w14:textId="77777777" w:rsidR="00D1625F" w:rsidRDefault="00D16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ED71D1D" w14:textId="77777777" w:rsidR="00D1625F" w:rsidRDefault="00D1625F">
      <w:pPr>
        <w:rPr>
          <w:rFonts w:hint="eastAsia"/>
        </w:rPr>
      </w:pPr>
      <w:r>
        <w:rPr>
          <w:rFonts w:hint="eastAsia"/>
        </w:rPr>
        <w:t>弃婴到农神</w:t>
      </w:r>
    </w:p>
    <w:p w14:paraId="22E51F4C" w14:textId="77777777" w:rsidR="00D1625F" w:rsidRDefault="00D16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66D03B98" w14:textId="77777777" w:rsidR="00D1625F" w:rsidRDefault="00D1625F">
      <w:pPr>
        <w:rPr>
          <w:rFonts w:hint="eastAsia"/>
        </w:rPr>
      </w:pPr>
      <w:r>
        <w:rPr>
          <w:rFonts w:hint="eastAsia"/>
        </w:rPr>
        <w:t>根据古代传说，姜嫄认为这个孩子的降生是非同寻常的，因此多次尝试遗弃他。然而，每一次弃都被奇迹般地救了下来：第一次被放置在小巷里，牛羊都绕过他而不踩；第二次被丢进森林中，正好遇到伐木工人前来工作；第三次被置于冰面上，却有大鸟用翅膀温暖着他。这些神奇的经历让人们认识到这孩子与众不同，于是带回抚养，并取名为“弃”。随着年龄增长，弃展现出了非凡的农业才能，他善于辨别土地肥瘠、种植五谷杂粮，因此人们开始尊称他为“后稷”，意即“土地之后”。</w:t>
      </w:r>
    </w:p>
    <w:p w14:paraId="3F748D43" w14:textId="77777777" w:rsidR="00D1625F" w:rsidRDefault="00D1625F">
      <w:pPr>
        <w:rPr>
          <w:rFonts w:hint="eastAsia"/>
        </w:rPr>
      </w:pPr>
    </w:p>
    <w:p w14:paraId="6956E533" w14:textId="77777777" w:rsidR="00D1625F" w:rsidRDefault="00D16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48843F" w14:textId="77777777" w:rsidR="00D1625F" w:rsidRDefault="00D1625F">
      <w:pPr>
        <w:rPr>
          <w:rFonts w:hint="eastAsia"/>
        </w:rPr>
      </w:pPr>
      <w:r>
        <w:rPr>
          <w:rFonts w:hint="eastAsia"/>
        </w:rPr>
        <w:t>农业教化的先驱</w:t>
      </w:r>
    </w:p>
    <w:p w14:paraId="75A74E00" w14:textId="77777777" w:rsidR="00D1625F" w:rsidRDefault="00D16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F59297A" w14:textId="77777777" w:rsidR="00D1625F" w:rsidRDefault="00D1625F">
      <w:pPr>
        <w:rPr>
          <w:rFonts w:hint="eastAsia"/>
        </w:rPr>
      </w:pPr>
      <w:r>
        <w:rPr>
          <w:rFonts w:hint="eastAsia"/>
        </w:rPr>
        <w:t>作为中国农业文明的重要人物之一，后稷被视为农耕技艺的传播者和教育家。他教导百姓如何选择适合种植的土地，以及根据不同季节播种收获。这种智慧不仅提高了粮食产量，还促进了社会的稳定与发展。他推广了使用耒耜（早期的翻土工具）进行耕地的方法，使得农民们能够更有效地开垦荒地，扩大农作物种植面积。后稷还可能引进了灌溉技术，进一步改善了农业生产条件。</w:t>
      </w:r>
    </w:p>
    <w:p w14:paraId="5C107D6D" w14:textId="77777777" w:rsidR="00D1625F" w:rsidRDefault="00D1625F">
      <w:pPr>
        <w:rPr>
          <w:rFonts w:hint="eastAsia"/>
        </w:rPr>
      </w:pPr>
    </w:p>
    <w:p w14:paraId="051D2DA2" w14:textId="77777777" w:rsidR="00D1625F" w:rsidRDefault="00D16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188E6F1E" w14:textId="77777777" w:rsidR="00D1625F" w:rsidRDefault="00D1625F">
      <w:pPr>
        <w:rPr>
          <w:rFonts w:hint="eastAsia"/>
        </w:rPr>
      </w:pPr>
      <w:r>
        <w:rPr>
          <w:rFonts w:hint="eastAsia"/>
        </w:rPr>
        <w:t>文化影响与祭祀传统</w:t>
      </w:r>
    </w:p>
    <w:p w14:paraId="408E2E87" w14:textId="77777777" w:rsidR="00D1625F" w:rsidRDefault="00D16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7FF9A91" w14:textId="77777777" w:rsidR="00D1625F" w:rsidRDefault="00D1625F">
      <w:pPr>
        <w:rPr>
          <w:rFonts w:hint="eastAsia"/>
        </w:rPr>
      </w:pPr>
      <w:r>
        <w:rPr>
          <w:rFonts w:hint="eastAsia"/>
        </w:rPr>
        <w:t>后稷的影响不仅仅局限于农业领域，他还对中国传统文化产生了深远的影响。在周朝建立之后，后稷被追封为王室祖先，成为了一种精神象征。每年秋天丰收时节，人们都会举行盛大的祭典来感恩这位伟大的农神。这些祭祀活动逐渐演变成了一种民间习俗，直到今天仍然可以在一些地区看到类似的传统庆典。“后稷”这个名字也经常出现在文学作品中，用来赞美那些致力于改善民生、推动社会发展的人士。</w:t>
      </w:r>
    </w:p>
    <w:p w14:paraId="4CB9743A" w14:textId="77777777" w:rsidR="00D1625F" w:rsidRDefault="00D1625F">
      <w:pPr>
        <w:rPr>
          <w:rFonts w:hint="eastAsia"/>
        </w:rPr>
      </w:pPr>
    </w:p>
    <w:p w14:paraId="5806FA98" w14:textId="77777777" w:rsidR="00D1625F" w:rsidRDefault="00D16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7D8B7A99" w14:textId="77777777" w:rsidR="00D1625F" w:rsidRDefault="00D1625F">
      <w:pPr>
        <w:rPr>
          <w:rFonts w:hint="eastAsia"/>
        </w:rPr>
      </w:pPr>
      <w:r>
        <w:rPr>
          <w:rFonts w:hint="eastAsia"/>
        </w:rPr>
        <w:t>历史记忆中的形象</w:t>
      </w:r>
    </w:p>
    <w:p w14:paraId="5E2E9170" w14:textId="77777777" w:rsidR="00D1625F" w:rsidRDefault="00D1625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EC6FEF" w14:textId="77777777" w:rsidR="00D1625F" w:rsidRDefault="00D1625F">
      <w:pPr>
        <w:rPr>
          <w:rFonts w:hint="eastAsia"/>
        </w:rPr>
      </w:pPr>
      <w:r>
        <w:rPr>
          <w:rFonts w:hint="eastAsia"/>
        </w:rPr>
        <w:t>随着时间流逝，关于后稷的具体事迹已经难以考证，但他在历史长河中留下的印记却是不可磨灭的。无论是作为实际存在的部落首领还是神话传说中的英雄人物，后稷始终代表着人类对于自然规律的理解和尊重，以及对于美好生活不懈追求的精神面貌。在中国文化里，后稷不仅是农业发展的奠基人，更是连接过去与现在、理想与现实之间的桥梁。通过纪念后稷，我们不仅是在缅怀一位古老的智者，更是在传承一份珍贵的文化遗产。</w:t>
      </w:r>
    </w:p>
    <w:p w14:paraId="20B979FA" w14:textId="77777777" w:rsidR="00D1625F" w:rsidRDefault="00D1625F">
      <w:pPr>
        <w:rPr>
          <w:rFonts w:hint="eastAsia"/>
        </w:rPr>
      </w:pPr>
    </w:p>
    <w:p w14:paraId="58009B92" w14:textId="77777777" w:rsidR="00D1625F" w:rsidRDefault="00D162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790FB" w14:textId="06892FEF" w:rsidR="00076A3B" w:rsidRDefault="00076A3B"/>
    <w:sectPr w:rsidR="00076A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A3B"/>
    <w:rsid w:val="00076A3B"/>
    <w:rsid w:val="0013052C"/>
    <w:rsid w:val="00D16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DDA53D-429B-4711-A44C-E7F462B4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6A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6A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6A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6A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6A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6A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6A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6A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6A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6A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6A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6A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6A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6A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6A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6A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6A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6A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6A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6A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6A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6A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6A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6A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6A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6A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6A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6A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6A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2025-05-27T15:23:00Z</dcterms:created>
  <dcterms:modified xsi:type="dcterms:W3CDTF">2025-05-27T15:23:00Z</dcterms:modified>
</cp:coreProperties>
</file>