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7F9E" w14:textId="77777777" w:rsidR="00E17612" w:rsidRDefault="00E17612">
      <w:pPr>
        <w:rPr>
          <w:rFonts w:hint="eastAsia"/>
        </w:rPr>
      </w:pPr>
      <w:r>
        <w:rPr>
          <w:rFonts w:hint="eastAsia"/>
        </w:rPr>
        <w:t>Fan Ye</w:t>
      </w:r>
    </w:p>
    <w:p w14:paraId="684F758F" w14:textId="77777777" w:rsidR="00E17612" w:rsidRDefault="00E17612">
      <w:pPr>
        <w:rPr>
          <w:rFonts w:hint="eastAsia"/>
        </w:rPr>
      </w:pPr>
      <w:r>
        <w:rPr>
          <w:rFonts w:hint="eastAsia"/>
        </w:rPr>
        <w:t>范晔（Fàn Yè），字蔚宗，是中国东汉时期著名的史学家、文学家。他生活在一个动荡的时代，即公元4世纪到5世纪之交，中国历史上的南北朝时期。范晔是《后汉书》的主要编纂者，这部史书详细记录了东汉一朝的历史，从光武帝刘秀建立东汉开始，直到献帝禅位于魏文帝曹丕为止。</w:t>
      </w:r>
    </w:p>
    <w:p w14:paraId="6AEC3C86" w14:textId="77777777" w:rsidR="00E17612" w:rsidRDefault="00E17612">
      <w:pPr>
        <w:rPr>
          <w:rFonts w:hint="eastAsia"/>
        </w:rPr>
      </w:pPr>
    </w:p>
    <w:p w14:paraId="7AF59DAE" w14:textId="77777777" w:rsidR="00E17612" w:rsidRDefault="00E17612">
      <w:pPr>
        <w:rPr>
          <w:rFonts w:hint="eastAsia"/>
        </w:rPr>
      </w:pPr>
      <w:r>
        <w:rPr>
          <w:rFonts w:hint="eastAsia"/>
        </w:rPr>
        <w:t xml:space="preserve"> </w:t>
      </w:r>
    </w:p>
    <w:p w14:paraId="4896F82F" w14:textId="77777777" w:rsidR="00E17612" w:rsidRDefault="00E17612">
      <w:pPr>
        <w:rPr>
          <w:rFonts w:hint="eastAsia"/>
        </w:rPr>
      </w:pPr>
      <w:r>
        <w:rPr>
          <w:rFonts w:hint="eastAsia"/>
        </w:rPr>
        <w:t>早年经历</w:t>
      </w:r>
    </w:p>
    <w:p w14:paraId="2926C7E4" w14:textId="77777777" w:rsidR="00E17612" w:rsidRDefault="00E17612">
      <w:pPr>
        <w:rPr>
          <w:rFonts w:hint="eastAsia"/>
        </w:rPr>
      </w:pPr>
      <w:r>
        <w:rPr>
          <w:rFonts w:hint="eastAsia"/>
        </w:rPr>
        <w:t>范晔出身于一个官宦世家，他的家庭背景为他提供了良好的教育机会。他年轻时就展现出了卓越的才华和对文学、历史的浓厚兴趣。在那个年代，家族的声望对于个人的发展有着至关重要的作用，而范晔的家庭背景无疑为他在仕途上铺平了道路。然而，范晔并非仅仅依靠家世，他的学识和能力使他在当时的学术圈中崭露头角。</w:t>
      </w:r>
    </w:p>
    <w:p w14:paraId="5CFCBE24" w14:textId="77777777" w:rsidR="00E17612" w:rsidRDefault="00E17612">
      <w:pPr>
        <w:rPr>
          <w:rFonts w:hint="eastAsia"/>
        </w:rPr>
      </w:pPr>
    </w:p>
    <w:p w14:paraId="02FAFA34" w14:textId="77777777" w:rsidR="00E17612" w:rsidRDefault="00E17612">
      <w:pPr>
        <w:rPr>
          <w:rFonts w:hint="eastAsia"/>
        </w:rPr>
      </w:pPr>
      <w:r>
        <w:rPr>
          <w:rFonts w:hint="eastAsia"/>
        </w:rPr>
        <w:t xml:space="preserve"> </w:t>
      </w:r>
    </w:p>
    <w:p w14:paraId="21B910A8" w14:textId="77777777" w:rsidR="00E17612" w:rsidRDefault="00E17612">
      <w:pPr>
        <w:rPr>
          <w:rFonts w:hint="eastAsia"/>
        </w:rPr>
      </w:pPr>
      <w:r>
        <w:rPr>
          <w:rFonts w:hint="eastAsia"/>
        </w:rPr>
        <w:t>政治生涯</w:t>
      </w:r>
    </w:p>
    <w:p w14:paraId="237C6EAD" w14:textId="77777777" w:rsidR="00E17612" w:rsidRDefault="00E17612">
      <w:pPr>
        <w:rPr>
          <w:rFonts w:hint="eastAsia"/>
        </w:rPr>
      </w:pPr>
      <w:r>
        <w:rPr>
          <w:rFonts w:hint="eastAsia"/>
        </w:rPr>
        <w:t>范晔的政治生涯颇为曲折。他初入仕途便担任了多个重要职务，包括秘书郎、尚书左丞等，并在南朝宋文帝时期达到了事业的巅峰，被任命为侍中。然而，由于朝廷内部的复杂斗争以及他自己的一些言行，范晔最终遭到了贬谪。尽管如此，这些经历并没有阻碍他对历史研究的热情。</w:t>
      </w:r>
    </w:p>
    <w:p w14:paraId="00C6B473" w14:textId="77777777" w:rsidR="00E17612" w:rsidRDefault="00E17612">
      <w:pPr>
        <w:rPr>
          <w:rFonts w:hint="eastAsia"/>
        </w:rPr>
      </w:pPr>
    </w:p>
    <w:p w14:paraId="7EB154CE" w14:textId="77777777" w:rsidR="00E17612" w:rsidRDefault="00E17612">
      <w:pPr>
        <w:rPr>
          <w:rFonts w:hint="eastAsia"/>
        </w:rPr>
      </w:pPr>
      <w:r>
        <w:rPr>
          <w:rFonts w:hint="eastAsia"/>
        </w:rPr>
        <w:t xml:space="preserve"> </w:t>
      </w:r>
    </w:p>
    <w:p w14:paraId="0B438062" w14:textId="77777777" w:rsidR="00E17612" w:rsidRDefault="00E17612">
      <w:pPr>
        <w:rPr>
          <w:rFonts w:hint="eastAsia"/>
        </w:rPr>
      </w:pPr>
      <w:r>
        <w:rPr>
          <w:rFonts w:hint="eastAsia"/>
        </w:rPr>
        <w:t>编纂《后汉书》</w:t>
      </w:r>
    </w:p>
    <w:p w14:paraId="12A096E6" w14:textId="77777777" w:rsidR="00E17612" w:rsidRDefault="00E17612">
      <w:pPr>
        <w:rPr>
          <w:rFonts w:hint="eastAsia"/>
        </w:rPr>
      </w:pPr>
      <w:r>
        <w:rPr>
          <w:rFonts w:hint="eastAsia"/>
        </w:rPr>
        <w:t>范晔对中国历史的最大贡献无疑是《后汉书》的编纂。此书是在前人工作的基础上完成的，特别是西晋时期的华峤等人所著的《东观汉记》。范晔以其深厚的学术功底和严谨的态度，对这些资料进行了整理和补充，使得《后汉书》成为一部结构完整、内容详实的重要史籍。书中不仅记载了重大事件，还包含了人物传记，其中不乏生动的人物形象描写，展现了作者非凡的文字功力。</w:t>
      </w:r>
    </w:p>
    <w:p w14:paraId="136C54D5" w14:textId="77777777" w:rsidR="00E17612" w:rsidRDefault="00E17612">
      <w:pPr>
        <w:rPr>
          <w:rFonts w:hint="eastAsia"/>
        </w:rPr>
      </w:pPr>
    </w:p>
    <w:p w14:paraId="01D4871F" w14:textId="77777777" w:rsidR="00E17612" w:rsidRDefault="00E17612">
      <w:pPr>
        <w:rPr>
          <w:rFonts w:hint="eastAsia"/>
        </w:rPr>
      </w:pPr>
      <w:r>
        <w:rPr>
          <w:rFonts w:hint="eastAsia"/>
        </w:rPr>
        <w:t xml:space="preserve"> </w:t>
      </w:r>
    </w:p>
    <w:p w14:paraId="11DE948E" w14:textId="77777777" w:rsidR="00E17612" w:rsidRDefault="00E17612">
      <w:pPr>
        <w:rPr>
          <w:rFonts w:hint="eastAsia"/>
        </w:rPr>
      </w:pPr>
      <w:r>
        <w:rPr>
          <w:rFonts w:hint="eastAsia"/>
        </w:rPr>
        <w:t>文学成就</w:t>
      </w:r>
    </w:p>
    <w:p w14:paraId="4BC3370C" w14:textId="77777777" w:rsidR="00E17612" w:rsidRDefault="00E17612">
      <w:pPr>
        <w:rPr>
          <w:rFonts w:hint="eastAsia"/>
        </w:rPr>
      </w:pPr>
      <w:r>
        <w:rPr>
          <w:rFonts w:hint="eastAsia"/>
        </w:rPr>
        <w:t>除了史学方面，《后汉书》也体现了范晔卓越的文学才能。他擅长以简洁有力的语言叙述复杂的史实，并且能够通过细腻的心理刻画让读者感受到当时人们的生活状态和社会风貌。他还创作了一些诗歌和其他文学作品，虽然流传下来的不多，但足以证明其广泛的文学兴趣。</w:t>
      </w:r>
    </w:p>
    <w:p w14:paraId="441C4E79" w14:textId="77777777" w:rsidR="00E17612" w:rsidRDefault="00E17612">
      <w:pPr>
        <w:rPr>
          <w:rFonts w:hint="eastAsia"/>
        </w:rPr>
      </w:pPr>
    </w:p>
    <w:p w14:paraId="1D81332F" w14:textId="77777777" w:rsidR="00E17612" w:rsidRDefault="00E17612">
      <w:pPr>
        <w:rPr>
          <w:rFonts w:hint="eastAsia"/>
        </w:rPr>
      </w:pPr>
      <w:r>
        <w:rPr>
          <w:rFonts w:hint="eastAsia"/>
        </w:rPr>
        <w:t xml:space="preserve"> </w:t>
      </w:r>
    </w:p>
    <w:p w14:paraId="7CD5DEA5" w14:textId="77777777" w:rsidR="00E17612" w:rsidRDefault="00E17612">
      <w:pPr>
        <w:rPr>
          <w:rFonts w:hint="eastAsia"/>
        </w:rPr>
      </w:pPr>
      <w:r>
        <w:rPr>
          <w:rFonts w:hint="eastAsia"/>
        </w:rPr>
        <w:t>影响与评价</w:t>
      </w:r>
    </w:p>
    <w:p w14:paraId="4FFDA809" w14:textId="77777777" w:rsidR="00E17612" w:rsidRDefault="00E17612">
      <w:pPr>
        <w:rPr>
          <w:rFonts w:hint="eastAsia"/>
        </w:rPr>
      </w:pPr>
      <w:r>
        <w:rPr>
          <w:rFonts w:hint="eastAsia"/>
        </w:rPr>
        <w:t>范晔及其《后汉书》在中国历史上占有重要地位。它不仅是研究东汉历史不可或缺的第一手资料，而且在文学价值上也得到了极高的评价。后代学者们对于范晔的研究从未间断，他的思想和方法论至今仍对中国乃至东亚地区的史学界产生着深远的影响。范晔的一生是对知识追求的真实写照，他留下的文化遗产将永远被铭记。</w:t>
      </w:r>
    </w:p>
    <w:p w14:paraId="77B71EED" w14:textId="77777777" w:rsidR="00E17612" w:rsidRDefault="00E17612">
      <w:pPr>
        <w:rPr>
          <w:rFonts w:hint="eastAsia"/>
        </w:rPr>
      </w:pPr>
    </w:p>
    <w:p w14:paraId="3E0C8273" w14:textId="77777777" w:rsidR="00E17612" w:rsidRDefault="00E17612">
      <w:pPr>
        <w:rPr>
          <w:rFonts w:hint="eastAsia"/>
        </w:rPr>
      </w:pPr>
      <w:r>
        <w:rPr>
          <w:rFonts w:hint="eastAsia"/>
        </w:rPr>
        <w:t>本文是由每日作文网(2345lzwz.com)为大家创作</w:t>
      </w:r>
    </w:p>
    <w:p w14:paraId="1A43AA20" w14:textId="472A5505" w:rsidR="00D02D9A" w:rsidRDefault="00D02D9A"/>
    <w:sectPr w:rsidR="00D02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9A"/>
    <w:rsid w:val="0013052C"/>
    <w:rsid w:val="00D02D9A"/>
    <w:rsid w:val="00E1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E7F4D-9E13-478E-AE6E-749D6E66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D9A"/>
    <w:rPr>
      <w:rFonts w:cstheme="majorBidi"/>
      <w:color w:val="2F5496" w:themeColor="accent1" w:themeShade="BF"/>
      <w:sz w:val="28"/>
      <w:szCs w:val="28"/>
    </w:rPr>
  </w:style>
  <w:style w:type="character" w:customStyle="1" w:styleId="50">
    <w:name w:val="标题 5 字符"/>
    <w:basedOn w:val="a0"/>
    <w:link w:val="5"/>
    <w:uiPriority w:val="9"/>
    <w:semiHidden/>
    <w:rsid w:val="00D02D9A"/>
    <w:rPr>
      <w:rFonts w:cstheme="majorBidi"/>
      <w:color w:val="2F5496" w:themeColor="accent1" w:themeShade="BF"/>
      <w:sz w:val="24"/>
    </w:rPr>
  </w:style>
  <w:style w:type="character" w:customStyle="1" w:styleId="60">
    <w:name w:val="标题 6 字符"/>
    <w:basedOn w:val="a0"/>
    <w:link w:val="6"/>
    <w:uiPriority w:val="9"/>
    <w:semiHidden/>
    <w:rsid w:val="00D02D9A"/>
    <w:rPr>
      <w:rFonts w:cstheme="majorBidi"/>
      <w:b/>
      <w:bCs/>
      <w:color w:val="2F5496" w:themeColor="accent1" w:themeShade="BF"/>
    </w:rPr>
  </w:style>
  <w:style w:type="character" w:customStyle="1" w:styleId="70">
    <w:name w:val="标题 7 字符"/>
    <w:basedOn w:val="a0"/>
    <w:link w:val="7"/>
    <w:uiPriority w:val="9"/>
    <w:semiHidden/>
    <w:rsid w:val="00D02D9A"/>
    <w:rPr>
      <w:rFonts w:cstheme="majorBidi"/>
      <w:b/>
      <w:bCs/>
      <w:color w:val="595959" w:themeColor="text1" w:themeTint="A6"/>
    </w:rPr>
  </w:style>
  <w:style w:type="character" w:customStyle="1" w:styleId="80">
    <w:name w:val="标题 8 字符"/>
    <w:basedOn w:val="a0"/>
    <w:link w:val="8"/>
    <w:uiPriority w:val="9"/>
    <w:semiHidden/>
    <w:rsid w:val="00D02D9A"/>
    <w:rPr>
      <w:rFonts w:cstheme="majorBidi"/>
      <w:color w:val="595959" w:themeColor="text1" w:themeTint="A6"/>
    </w:rPr>
  </w:style>
  <w:style w:type="character" w:customStyle="1" w:styleId="90">
    <w:name w:val="标题 9 字符"/>
    <w:basedOn w:val="a0"/>
    <w:link w:val="9"/>
    <w:uiPriority w:val="9"/>
    <w:semiHidden/>
    <w:rsid w:val="00D02D9A"/>
    <w:rPr>
      <w:rFonts w:eastAsiaTheme="majorEastAsia" w:cstheme="majorBidi"/>
      <w:color w:val="595959" w:themeColor="text1" w:themeTint="A6"/>
    </w:rPr>
  </w:style>
  <w:style w:type="paragraph" w:styleId="a3">
    <w:name w:val="Title"/>
    <w:basedOn w:val="a"/>
    <w:next w:val="a"/>
    <w:link w:val="a4"/>
    <w:uiPriority w:val="10"/>
    <w:qFormat/>
    <w:rsid w:val="00D02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D9A"/>
    <w:pPr>
      <w:spacing w:before="160"/>
      <w:jc w:val="center"/>
    </w:pPr>
    <w:rPr>
      <w:i/>
      <w:iCs/>
      <w:color w:val="404040" w:themeColor="text1" w:themeTint="BF"/>
    </w:rPr>
  </w:style>
  <w:style w:type="character" w:customStyle="1" w:styleId="a8">
    <w:name w:val="引用 字符"/>
    <w:basedOn w:val="a0"/>
    <w:link w:val="a7"/>
    <w:uiPriority w:val="29"/>
    <w:rsid w:val="00D02D9A"/>
    <w:rPr>
      <w:i/>
      <w:iCs/>
      <w:color w:val="404040" w:themeColor="text1" w:themeTint="BF"/>
    </w:rPr>
  </w:style>
  <w:style w:type="paragraph" w:styleId="a9">
    <w:name w:val="List Paragraph"/>
    <w:basedOn w:val="a"/>
    <w:uiPriority w:val="34"/>
    <w:qFormat/>
    <w:rsid w:val="00D02D9A"/>
    <w:pPr>
      <w:ind w:left="720"/>
      <w:contextualSpacing/>
    </w:pPr>
  </w:style>
  <w:style w:type="character" w:styleId="aa">
    <w:name w:val="Intense Emphasis"/>
    <w:basedOn w:val="a0"/>
    <w:uiPriority w:val="21"/>
    <w:qFormat/>
    <w:rsid w:val="00D02D9A"/>
    <w:rPr>
      <w:i/>
      <w:iCs/>
      <w:color w:val="2F5496" w:themeColor="accent1" w:themeShade="BF"/>
    </w:rPr>
  </w:style>
  <w:style w:type="paragraph" w:styleId="ab">
    <w:name w:val="Intense Quote"/>
    <w:basedOn w:val="a"/>
    <w:next w:val="a"/>
    <w:link w:val="ac"/>
    <w:uiPriority w:val="30"/>
    <w:qFormat/>
    <w:rsid w:val="00D02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D9A"/>
    <w:rPr>
      <w:i/>
      <w:iCs/>
      <w:color w:val="2F5496" w:themeColor="accent1" w:themeShade="BF"/>
    </w:rPr>
  </w:style>
  <w:style w:type="character" w:styleId="ad">
    <w:name w:val="Intense Reference"/>
    <w:basedOn w:val="a0"/>
    <w:uiPriority w:val="32"/>
    <w:qFormat/>
    <w:rsid w:val="00D02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