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BBE7" w14:textId="77777777" w:rsidR="006F3256" w:rsidRDefault="006F3256">
      <w:pPr>
        <w:rPr>
          <w:rFonts w:hint="eastAsia"/>
        </w:rPr>
      </w:pPr>
      <w:r>
        <w:rPr>
          <w:rFonts w:hint="eastAsia"/>
        </w:rPr>
        <w:t>及时止损的拼音：Ji Shi Zhi Sun</w:t>
      </w:r>
    </w:p>
    <w:p w14:paraId="7DE7E5AC" w14:textId="77777777" w:rsidR="006F3256" w:rsidRDefault="006F3256">
      <w:pPr>
        <w:rPr>
          <w:rFonts w:hint="eastAsia"/>
        </w:rPr>
      </w:pPr>
      <w:r>
        <w:rPr>
          <w:rFonts w:hint="eastAsia"/>
        </w:rPr>
        <w:t>在商业世界和投资领域中，"及时止损"是一个耳熟能详的概念。它指的是当一个投资项目或业务决策出现了不利的变化时，投资者或者企业应该迅速采取行动，以最小化可能遭受的损失。这一理念不仅适用于金融市场，如股票、期货等高风险投资领域，也广泛应用于日常生活中各种形式的投资决策。</w:t>
      </w:r>
    </w:p>
    <w:p w14:paraId="24F87EEC" w14:textId="77777777" w:rsidR="006F3256" w:rsidRDefault="006F3256">
      <w:pPr>
        <w:rPr>
          <w:rFonts w:hint="eastAsia"/>
        </w:rPr>
      </w:pPr>
    </w:p>
    <w:p w14:paraId="211FEB84" w14:textId="77777777" w:rsidR="006F3256" w:rsidRDefault="006F3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3088A" w14:textId="77777777" w:rsidR="006F3256" w:rsidRDefault="006F3256">
      <w:pPr>
        <w:rPr>
          <w:rFonts w:hint="eastAsia"/>
        </w:rPr>
      </w:pPr>
      <w:r>
        <w:rPr>
          <w:rFonts w:hint="eastAsia"/>
        </w:rPr>
        <w:t>理解及时止损的重要性</w:t>
      </w:r>
    </w:p>
    <w:p w14:paraId="290947B2" w14:textId="77777777" w:rsidR="006F3256" w:rsidRDefault="006F3256">
      <w:pPr>
        <w:rPr>
          <w:rFonts w:hint="eastAsia"/>
        </w:rPr>
      </w:pPr>
      <w:r>
        <w:rPr>
          <w:rFonts w:hint="eastAsia"/>
        </w:rPr>
        <w:t>及时止损是风险管理的重要组成部分，它帮助个人和企业在面对不确定性和市场波动时保持稳健。未能适时止损能够导致财务状况恶化，甚至可能导致破产。反之，良好的止损策略可以保护资本，为未来的投资机会保留资金。对于投资者而言，了解自己的风险承受能力，并设定合理的止损点，是实现长期稳定收益的关键。</w:t>
      </w:r>
    </w:p>
    <w:p w14:paraId="60197EC9" w14:textId="77777777" w:rsidR="006F3256" w:rsidRDefault="006F3256">
      <w:pPr>
        <w:rPr>
          <w:rFonts w:hint="eastAsia"/>
        </w:rPr>
      </w:pPr>
    </w:p>
    <w:p w14:paraId="248F597B" w14:textId="77777777" w:rsidR="006F3256" w:rsidRDefault="006F3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F6893" w14:textId="77777777" w:rsidR="006F3256" w:rsidRDefault="006F3256">
      <w:pPr>
        <w:rPr>
          <w:rFonts w:hint="eastAsia"/>
        </w:rPr>
      </w:pPr>
      <w:r>
        <w:rPr>
          <w:rFonts w:hint="eastAsia"/>
        </w:rPr>
        <w:t>如何制定有效的止损策略</w:t>
      </w:r>
    </w:p>
    <w:p w14:paraId="7F99E7AD" w14:textId="77777777" w:rsidR="006F3256" w:rsidRDefault="006F3256">
      <w:pPr>
        <w:rPr>
          <w:rFonts w:hint="eastAsia"/>
        </w:rPr>
      </w:pPr>
      <w:r>
        <w:rPr>
          <w:rFonts w:hint="eastAsia"/>
        </w:rPr>
        <w:t>要制定有效的止损策略，首先需要明确投资目标和个人的风险偏好。接着，可以通过技术分析、基本面分析或其他方法来确定潜在的买入或卖出价位。一旦设定了止损点，就应当严格执行，不受情绪影响。随着市场条件的变化，也需要定期评估并调整止损设置，确保其适应最新的市场环境。</w:t>
      </w:r>
    </w:p>
    <w:p w14:paraId="65133B4D" w14:textId="77777777" w:rsidR="006F3256" w:rsidRDefault="006F3256">
      <w:pPr>
        <w:rPr>
          <w:rFonts w:hint="eastAsia"/>
        </w:rPr>
      </w:pPr>
    </w:p>
    <w:p w14:paraId="2930BB65" w14:textId="77777777" w:rsidR="006F3256" w:rsidRDefault="006F3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00E66" w14:textId="77777777" w:rsidR="006F3256" w:rsidRDefault="006F3256">
      <w:pPr>
        <w:rPr>
          <w:rFonts w:hint="eastAsia"/>
        </w:rPr>
      </w:pPr>
      <w:r>
        <w:rPr>
          <w:rFonts w:hint="eastAsia"/>
        </w:rPr>
        <w:t>心理因素对及时止损的影响</w:t>
      </w:r>
    </w:p>
    <w:p w14:paraId="73A6D2A8" w14:textId="77777777" w:rsidR="006F3256" w:rsidRDefault="006F3256">
      <w:pPr>
        <w:rPr>
          <w:rFonts w:hint="eastAsia"/>
        </w:rPr>
      </w:pPr>
      <w:r>
        <w:rPr>
          <w:rFonts w:hint="eastAsia"/>
        </w:rPr>
        <w:t>人性中的贪婪与恐惧往往使得人们难以做到真正的及时止损。当价格朝着不利于自己持仓的方向移动时，许多人会选择忽视警告信号，期待情况好转，而不是果断采取措施减少损失。这种行为可能会使原本可控的小额亏损演变成重大损失。因此，培养纪律性，克服情感干扰，是成功执行止损计划不可或缺的一环。</w:t>
      </w:r>
    </w:p>
    <w:p w14:paraId="47F1C72E" w14:textId="77777777" w:rsidR="006F3256" w:rsidRDefault="006F3256">
      <w:pPr>
        <w:rPr>
          <w:rFonts w:hint="eastAsia"/>
        </w:rPr>
      </w:pPr>
    </w:p>
    <w:p w14:paraId="576CFEEF" w14:textId="77777777" w:rsidR="006F3256" w:rsidRDefault="006F3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20A7D" w14:textId="77777777" w:rsidR="006F3256" w:rsidRDefault="006F3256">
      <w:pPr>
        <w:rPr>
          <w:rFonts w:hint="eastAsia"/>
        </w:rPr>
      </w:pPr>
      <w:r>
        <w:rPr>
          <w:rFonts w:hint="eastAsia"/>
        </w:rPr>
        <w:t>案例分析：及时止损的实际应用</w:t>
      </w:r>
    </w:p>
    <w:p w14:paraId="04B764D4" w14:textId="77777777" w:rsidR="006F3256" w:rsidRDefault="006F3256">
      <w:pPr>
        <w:rPr>
          <w:rFonts w:hint="eastAsia"/>
        </w:rPr>
      </w:pPr>
      <w:r>
        <w:rPr>
          <w:rFonts w:hint="eastAsia"/>
        </w:rPr>
        <w:t>让我们来看一个实际的例子。假设一位股票投资者购买了一只科技股，买入价为每股100元，并设定了90元作为止损位。如果股价下跌至90元以下，该投资者将立即卖出股票以限制损失。几天后，由于行业负面新闻的影响，这只股票的价格确实跌到了85元。此时，投资者按照预先设定的止损规则卖出了所有股份，虽然蒙受了一定的损失，但避免了更大的财务打击。</w:t>
      </w:r>
    </w:p>
    <w:p w14:paraId="4A80FD15" w14:textId="77777777" w:rsidR="006F3256" w:rsidRDefault="006F3256">
      <w:pPr>
        <w:rPr>
          <w:rFonts w:hint="eastAsia"/>
        </w:rPr>
      </w:pPr>
    </w:p>
    <w:p w14:paraId="4B5126DB" w14:textId="77777777" w:rsidR="006F3256" w:rsidRDefault="006F3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9EA5F" w14:textId="77777777" w:rsidR="006F3256" w:rsidRDefault="006F3256">
      <w:pPr>
        <w:rPr>
          <w:rFonts w:hint="eastAsia"/>
        </w:rPr>
      </w:pPr>
      <w:r>
        <w:rPr>
          <w:rFonts w:hint="eastAsia"/>
        </w:rPr>
        <w:t>最后的总结</w:t>
      </w:r>
    </w:p>
    <w:p w14:paraId="552CD7D3" w14:textId="77777777" w:rsidR="006F3256" w:rsidRDefault="006F3256">
      <w:pPr>
        <w:rPr>
          <w:rFonts w:hint="eastAsia"/>
        </w:rPr>
      </w:pPr>
      <w:r>
        <w:rPr>
          <w:rFonts w:hint="eastAsia"/>
        </w:rPr>
        <w:t>及时止损是一种重要的金融实践，它可以有效地保护投资者免受不必要的经济损失。通过合理规划和坚定执行止损策略，无论是专业投资者还是普通民众都能更好地应对市场的不确定性，维护自身的经济利益。记住，在投资的世界里，“留得青山在，不怕没柴烧”，适时地退出不良投资，是为了更长远的成功铺路。</w:t>
      </w:r>
    </w:p>
    <w:p w14:paraId="79CA6623" w14:textId="77777777" w:rsidR="006F3256" w:rsidRDefault="006F3256">
      <w:pPr>
        <w:rPr>
          <w:rFonts w:hint="eastAsia"/>
        </w:rPr>
      </w:pPr>
    </w:p>
    <w:p w14:paraId="4DF1BD0B" w14:textId="77777777" w:rsidR="006F3256" w:rsidRDefault="006F3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E93FC" w14:textId="64BD51A3" w:rsidR="00F35049" w:rsidRDefault="00F35049"/>
    <w:sectPr w:rsidR="00F35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49"/>
    <w:rsid w:val="006F3256"/>
    <w:rsid w:val="007B51D0"/>
    <w:rsid w:val="00F3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86981-05DB-4AAD-9E3C-EE50723D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