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E74E" w14:textId="77777777" w:rsidR="00D76E7D" w:rsidRDefault="00D76E7D">
      <w:pPr>
        <w:rPr>
          <w:rFonts w:hint="eastAsia"/>
        </w:rPr>
      </w:pPr>
      <w:r>
        <w:rPr>
          <w:rFonts w:hint="eastAsia"/>
        </w:rPr>
        <w:t>hua wei liu lan qi</w:t>
      </w:r>
    </w:p>
    <w:p w14:paraId="270EC66B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25E1C" w14:textId="77777777" w:rsidR="00D76E7D" w:rsidRDefault="00D76E7D">
      <w:pPr>
        <w:rPr>
          <w:rFonts w:hint="eastAsia"/>
        </w:rPr>
      </w:pPr>
      <w:r>
        <w:rPr>
          <w:rFonts w:hint="eastAsia"/>
        </w:rPr>
        <w:t>华为浏览器，作为华为公司自主研发的移动浏览器，它为全球数以亿计的用户提供了一个快速、安全、智能的浏览体验。华为浏览器不仅支持Android系统，还特别针对华为设备进行了优化，使其在性能和用户体验上达到了新的高度。</w:t>
      </w:r>
    </w:p>
    <w:p w14:paraId="7E69A9BB" w14:textId="77777777" w:rsidR="00D76E7D" w:rsidRDefault="00D76E7D">
      <w:pPr>
        <w:rPr>
          <w:rFonts w:hint="eastAsia"/>
        </w:rPr>
      </w:pPr>
    </w:p>
    <w:p w14:paraId="696FB145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AB256" w14:textId="77777777" w:rsidR="00D76E7D" w:rsidRDefault="00D76E7D">
      <w:pPr>
        <w:rPr>
          <w:rFonts w:hint="eastAsia"/>
        </w:rPr>
      </w:pPr>
      <w:r>
        <w:rPr>
          <w:rFonts w:hint="eastAsia"/>
        </w:rPr>
        <w:t>卓越性能，极速浏览</w:t>
      </w:r>
    </w:p>
    <w:p w14:paraId="414FE6F5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BA08E" w14:textId="77777777" w:rsidR="00D76E7D" w:rsidRDefault="00D76E7D">
      <w:pPr>
        <w:rPr>
          <w:rFonts w:hint="eastAsia"/>
        </w:rPr>
      </w:pPr>
      <w:r>
        <w:rPr>
          <w:rFonts w:hint="eastAsia"/>
        </w:rPr>
        <w:t>华为浏览器集成了多项先进技术，旨在提供最流畅的网页加载速度。它采用了多线程下载技术和预加载机制，让用户几乎可以瞬间打开网页，减少等待时间。华为浏览器还内置了智能资源调度算法，能够根据用户的使用习惯预测并优先加载用户可能访问的内容，进一步提升了浏览效率。</w:t>
      </w:r>
    </w:p>
    <w:p w14:paraId="197423E3" w14:textId="77777777" w:rsidR="00D76E7D" w:rsidRDefault="00D76E7D">
      <w:pPr>
        <w:rPr>
          <w:rFonts w:hint="eastAsia"/>
        </w:rPr>
      </w:pPr>
    </w:p>
    <w:p w14:paraId="45A6D3B1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FABF8" w14:textId="77777777" w:rsidR="00D76E7D" w:rsidRDefault="00D76E7D">
      <w:pPr>
        <w:rPr>
          <w:rFonts w:hint="eastAsia"/>
        </w:rPr>
      </w:pPr>
      <w:r>
        <w:rPr>
          <w:rFonts w:hint="eastAsia"/>
        </w:rPr>
        <w:t>注重隐私，安全护航</w:t>
      </w:r>
    </w:p>
    <w:p w14:paraId="6644BF48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E5BBA" w14:textId="77777777" w:rsidR="00D76E7D" w:rsidRDefault="00D76E7D">
      <w:pPr>
        <w:rPr>
          <w:rFonts w:hint="eastAsia"/>
        </w:rPr>
      </w:pPr>
      <w:r>
        <w:rPr>
          <w:rFonts w:hint="eastAsia"/>
        </w:rPr>
        <w:t>在当今数字化时代，个人隐私保护显得尤为重要。华为浏览器从设计之初就将用户的安全与隐私放在首位。它内置了多种安全防护措施，如广告拦截、恶意网站检测以及隐私模式等，确保用户的数据安全无忧。通过严格的权限管理和加密技术，华为浏览器有效防止了敏感信息泄露，为用户打造一个更加私密、安全的网络环境。</w:t>
      </w:r>
    </w:p>
    <w:p w14:paraId="51F5624E" w14:textId="77777777" w:rsidR="00D76E7D" w:rsidRDefault="00D76E7D">
      <w:pPr>
        <w:rPr>
          <w:rFonts w:hint="eastAsia"/>
        </w:rPr>
      </w:pPr>
    </w:p>
    <w:p w14:paraId="382767E6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B266" w14:textId="77777777" w:rsidR="00D76E7D" w:rsidRDefault="00D76E7D">
      <w:pPr>
        <w:rPr>
          <w:rFonts w:hint="eastAsia"/>
        </w:rPr>
      </w:pPr>
      <w:r>
        <w:rPr>
          <w:rFonts w:hint="eastAsia"/>
        </w:rPr>
        <w:t>简洁界面，人性化设计</w:t>
      </w:r>
    </w:p>
    <w:p w14:paraId="1EBDA779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28EF1" w14:textId="77777777" w:rsidR="00D76E7D" w:rsidRDefault="00D76E7D">
      <w:pPr>
        <w:rPr>
          <w:rFonts w:hint="eastAsia"/>
        </w:rPr>
      </w:pPr>
      <w:r>
        <w:rPr>
          <w:rFonts w:hint="eastAsia"/>
        </w:rPr>
        <w:t>华为浏览器的界面设计简洁直观，操作便捷。它摒弃了繁琐的功能堆砌，专注于核心浏览体验，使得新老用户都能轻松上手。浏览器还提供了丰富的自定义选项，包括主题颜色、字体大小、标签页布局等，满足不同用户的个性化需求。华为浏览器还支持手势操作，用户可以通过简单的滑动来实现前进、后退、刷新等常用功能，极大地提高了操作效率。</w:t>
      </w:r>
    </w:p>
    <w:p w14:paraId="1BBA3DE5" w14:textId="77777777" w:rsidR="00D76E7D" w:rsidRDefault="00D76E7D">
      <w:pPr>
        <w:rPr>
          <w:rFonts w:hint="eastAsia"/>
        </w:rPr>
      </w:pPr>
    </w:p>
    <w:p w14:paraId="3D18AAAA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20825" w14:textId="77777777" w:rsidR="00D76E7D" w:rsidRDefault="00D76E7D">
      <w:pPr>
        <w:rPr>
          <w:rFonts w:hint="eastAsia"/>
        </w:rPr>
      </w:pPr>
      <w:r>
        <w:rPr>
          <w:rFonts w:hint="eastAsia"/>
        </w:rPr>
        <w:t>智能搜索，精准推荐</w:t>
      </w:r>
    </w:p>
    <w:p w14:paraId="26B3F318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0AE8F" w14:textId="77777777" w:rsidR="00D76E7D" w:rsidRDefault="00D76E7D">
      <w:pPr>
        <w:rPr>
          <w:rFonts w:hint="eastAsia"/>
        </w:rPr>
      </w:pPr>
      <w:r>
        <w:rPr>
          <w:rFonts w:hint="eastAsia"/>
        </w:rPr>
        <w:t>华为浏览器内置了强大的搜索引擎，能够快速准确地响应用户的查询请求。它整合了来自多个知名搜索引擎的结果，为用户提供更全面的信息来源。不仅如此，华为浏览器还能根据用户的兴趣爱好进行内容推荐，帮助用户发现更多有价值的信息和服务。这种智能化的服务既节省了用户的时间，又丰富了他们的浏览体验。</w:t>
      </w:r>
    </w:p>
    <w:p w14:paraId="70FE388D" w14:textId="77777777" w:rsidR="00D76E7D" w:rsidRDefault="00D76E7D">
      <w:pPr>
        <w:rPr>
          <w:rFonts w:hint="eastAsia"/>
        </w:rPr>
      </w:pPr>
    </w:p>
    <w:p w14:paraId="34F6AC62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24A35" w14:textId="77777777" w:rsidR="00D76E7D" w:rsidRDefault="00D76E7D">
      <w:pPr>
        <w:rPr>
          <w:rFonts w:hint="eastAsia"/>
        </w:rPr>
      </w:pPr>
      <w:r>
        <w:rPr>
          <w:rFonts w:hint="eastAsia"/>
        </w:rPr>
        <w:t>持续创新，未来可期</w:t>
      </w:r>
    </w:p>
    <w:p w14:paraId="17B40D8A" w14:textId="77777777" w:rsidR="00D76E7D" w:rsidRDefault="00D76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D4F57" w14:textId="77777777" w:rsidR="00D76E7D" w:rsidRDefault="00D76E7D">
      <w:pPr>
        <w:rPr>
          <w:rFonts w:hint="eastAsia"/>
        </w:rPr>
      </w:pPr>
      <w:r>
        <w:rPr>
          <w:rFonts w:hint="eastAsia"/>
        </w:rPr>
        <w:t>随着互联网技术的不断发展，华为浏览器也在不断进化。它将持续引入最新的科技元素，如人工智能、增强现实等，为用户带来前所未有的浏览体验。华为浏览器团队始终致力于倾听用户的声音，不断改进产品，力求为每一位用户创造一个更快、更安全、更智能的移动互联网世界。</w:t>
      </w:r>
    </w:p>
    <w:p w14:paraId="088FDF49" w14:textId="77777777" w:rsidR="00D76E7D" w:rsidRDefault="00D76E7D">
      <w:pPr>
        <w:rPr>
          <w:rFonts w:hint="eastAsia"/>
        </w:rPr>
      </w:pPr>
    </w:p>
    <w:p w14:paraId="48774095" w14:textId="77777777" w:rsidR="00D76E7D" w:rsidRDefault="00D76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A49A5" w14:textId="1275B396" w:rsidR="000036CD" w:rsidRDefault="000036CD"/>
    <w:sectPr w:rsidR="0000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CD"/>
    <w:rsid w:val="000036CD"/>
    <w:rsid w:val="000C25D5"/>
    <w:rsid w:val="00D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3C397-B584-476A-9226-C9EB5F83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