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34CC" w14:textId="77777777" w:rsidR="00072ADF" w:rsidRDefault="00072ADF">
      <w:pPr>
        <w:rPr>
          <w:rFonts w:hint="eastAsia"/>
        </w:rPr>
      </w:pPr>
      <w:r>
        <w:rPr>
          <w:rFonts w:hint="eastAsia"/>
        </w:rPr>
        <w:t>hu xiang zhi yi</w:t>
      </w:r>
    </w:p>
    <w:p w14:paraId="35422B04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7A759" w14:textId="77777777" w:rsidR="00072ADF" w:rsidRDefault="00072ADF">
      <w:pPr>
        <w:rPr>
          <w:rFonts w:hint="eastAsia"/>
        </w:rPr>
      </w:pPr>
      <w:r>
        <w:rPr>
          <w:rFonts w:hint="eastAsia"/>
        </w:rPr>
        <w:t>在中华文化的长河中，互相致意是一种非常重要的社交礼仪。从古至今，无论是皇室贵族还是平民百姓，在日常交往中都离不开这种表达尊重与友好的方式。互相致意不仅是人们之间交流的开端，更是构建和谐人际关系的重要桥梁。</w:t>
      </w:r>
    </w:p>
    <w:p w14:paraId="44A1B646" w14:textId="77777777" w:rsidR="00072ADF" w:rsidRDefault="00072ADF">
      <w:pPr>
        <w:rPr>
          <w:rFonts w:hint="eastAsia"/>
        </w:rPr>
      </w:pPr>
    </w:p>
    <w:p w14:paraId="77732506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85350" w14:textId="77777777" w:rsidR="00072ADF" w:rsidRDefault="00072ADF">
      <w:pPr>
        <w:rPr>
          <w:rFonts w:hint="eastAsia"/>
        </w:rPr>
      </w:pPr>
      <w:r>
        <w:rPr>
          <w:rFonts w:hint="eastAsia"/>
        </w:rPr>
        <w:t>传统中的致意形式</w:t>
      </w:r>
    </w:p>
    <w:p w14:paraId="41E2E068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8DB4B" w14:textId="77777777" w:rsidR="00072ADF" w:rsidRDefault="00072ADF">
      <w:pPr>
        <w:rPr>
          <w:rFonts w:hint="eastAsia"/>
        </w:rPr>
      </w:pPr>
      <w:r>
        <w:rPr>
          <w:rFonts w:hint="eastAsia"/>
        </w:rPr>
        <w:t>在中国的传统社会里，致意的方式多种多样，它们随着时代变迁和地域文化的不同而有所差异。例如，古人见面时常常行礼，即通过特定的身体动作来表示敬意。其中最为人熟知的便是作揖，这是一种双手合十置于胸前，身体微微前倾的动作，适用于不同场合和身份的人之间的问候。还有跪拜、叩头等更为正式的礼仪，通常用于尊卑分明或庄重的仪式上。这些传统的致意形式不仅体现了个人修养，也是对他人的一种高度尊敬。</w:t>
      </w:r>
    </w:p>
    <w:p w14:paraId="6852E0AF" w14:textId="77777777" w:rsidR="00072ADF" w:rsidRDefault="00072ADF">
      <w:pPr>
        <w:rPr>
          <w:rFonts w:hint="eastAsia"/>
        </w:rPr>
      </w:pPr>
    </w:p>
    <w:p w14:paraId="038036E6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7B7BC" w14:textId="77777777" w:rsidR="00072ADF" w:rsidRDefault="00072ADF">
      <w:pPr>
        <w:rPr>
          <w:rFonts w:hint="eastAsia"/>
        </w:rPr>
      </w:pPr>
      <w:r>
        <w:rPr>
          <w:rFonts w:hint="eastAsia"/>
        </w:rPr>
        <w:t>现代社会的致意变化</w:t>
      </w:r>
    </w:p>
    <w:p w14:paraId="07D8A4BE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BC23F" w14:textId="77777777" w:rsidR="00072ADF" w:rsidRDefault="00072ADF">
      <w:pPr>
        <w:rPr>
          <w:rFonts w:hint="eastAsia"/>
        </w:rPr>
      </w:pPr>
      <w:r>
        <w:rPr>
          <w:rFonts w:hint="eastAsia"/>
        </w:rPr>
        <w:t>进入现代社会后，随着西方文化的传入以及生活节奏的加快，人们的致意方式也发生了显著的变化。握手成为了最常见且普遍接受的问候方式之一，它简单直接，既适合同性朋友间使用，也能很好地适应商务场合的需求。与此随着科技的发展，电话、短信、电子邮件甚至社交媒体上的信息互发也成为了一种新的致意途径，使得即使远隔千里的朋友也能随时保持联系并送上祝福。</w:t>
      </w:r>
    </w:p>
    <w:p w14:paraId="1353FADC" w14:textId="77777777" w:rsidR="00072ADF" w:rsidRDefault="00072ADF">
      <w:pPr>
        <w:rPr>
          <w:rFonts w:hint="eastAsia"/>
        </w:rPr>
      </w:pPr>
    </w:p>
    <w:p w14:paraId="3395D246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85808" w14:textId="77777777" w:rsidR="00072ADF" w:rsidRDefault="00072ADF">
      <w:pPr>
        <w:rPr>
          <w:rFonts w:hint="eastAsia"/>
        </w:rPr>
      </w:pPr>
      <w:r>
        <w:rPr>
          <w:rFonts w:hint="eastAsia"/>
        </w:rPr>
        <w:t>致意背后的文化意义</w:t>
      </w:r>
    </w:p>
    <w:p w14:paraId="46167F71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DA1F7" w14:textId="77777777" w:rsidR="00072ADF" w:rsidRDefault="00072ADF">
      <w:pPr>
        <w:rPr>
          <w:rFonts w:hint="eastAsia"/>
        </w:rPr>
      </w:pPr>
      <w:r>
        <w:rPr>
          <w:rFonts w:hint="eastAsia"/>
        </w:rPr>
        <w:t>互相致意不仅仅是一个简单的动作或者一句话语，它承载着深厚的文化内涵。在中国文化中，重视人伦关系，讲究“礼尚往来”，每一次的致意都是对这种观念的具体实践。通过适当的致意，我们可以传达出对他人的关心、理解和支持，从而拉近彼此的距离，增进感情。这也反映了中华民族谦逊有礼、友善待人的优良传统美德，是维系社会稳定和谐不可或缺的一部分。</w:t>
      </w:r>
    </w:p>
    <w:p w14:paraId="672F4CEA" w14:textId="77777777" w:rsidR="00072ADF" w:rsidRDefault="00072ADF">
      <w:pPr>
        <w:rPr>
          <w:rFonts w:hint="eastAsia"/>
        </w:rPr>
      </w:pPr>
    </w:p>
    <w:p w14:paraId="3CD7B5C3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E1CF4" w14:textId="77777777" w:rsidR="00072ADF" w:rsidRDefault="00072ADF">
      <w:pPr>
        <w:rPr>
          <w:rFonts w:hint="eastAsia"/>
        </w:rPr>
      </w:pPr>
      <w:r>
        <w:rPr>
          <w:rFonts w:hint="eastAsia"/>
        </w:rPr>
        <w:t>国际视野下的致意礼仪</w:t>
      </w:r>
    </w:p>
    <w:p w14:paraId="2C95F33C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BFFD9" w14:textId="77777777" w:rsidR="00072ADF" w:rsidRDefault="00072ADF">
      <w:pPr>
        <w:rPr>
          <w:rFonts w:hint="eastAsia"/>
        </w:rPr>
      </w:pPr>
      <w:r>
        <w:rPr>
          <w:rFonts w:hint="eastAsia"/>
        </w:rPr>
        <w:t>在全球化的今天，中国与其他国家和地区之间的交流日益频繁。因此，了解并掌握不同文化背景下的致意礼仪变得尤为重要。比如，在一些欧洲国家，亲吻脸颊或是拥抱是亲密朋友间的常用问候方式；而在日本，则更倾向于鞠躬以示敬意。面对多元文化的交融碰撞，我们应该秉持开放包容的态度，尊重并学习各种致意方式，这不仅有助于促进跨文化交流，还能展现出我们作为世界公民的良好形象。</w:t>
      </w:r>
    </w:p>
    <w:p w14:paraId="53A6378A" w14:textId="77777777" w:rsidR="00072ADF" w:rsidRDefault="00072ADF">
      <w:pPr>
        <w:rPr>
          <w:rFonts w:hint="eastAsia"/>
        </w:rPr>
      </w:pPr>
    </w:p>
    <w:p w14:paraId="5FC26264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0AAD0" w14:textId="77777777" w:rsidR="00072ADF" w:rsidRDefault="00072AD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1E913E8" w14:textId="77777777" w:rsidR="00072ADF" w:rsidRDefault="00072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3DCDD" w14:textId="77777777" w:rsidR="00072ADF" w:rsidRDefault="00072ADF">
      <w:pPr>
        <w:rPr>
          <w:rFonts w:hint="eastAsia"/>
        </w:rPr>
      </w:pPr>
      <w:r>
        <w:rPr>
          <w:rFonts w:hint="eastAsia"/>
        </w:rPr>
        <w:t>互相致意作为一种古老的社交礼仪，在现代社会依然发挥着不可替代的作用。它连接过去与未来，融合本土与国际，既是传统文化的瑰宝，又是新时代文明建设的重要元素。我们应该珍惜这份文化遗产，并根据时代发展的需要不断创新和发展，让互相致意这一美好传统继续在我们的生活中绽放光彩。</w:t>
      </w:r>
    </w:p>
    <w:p w14:paraId="3B28F814" w14:textId="77777777" w:rsidR="00072ADF" w:rsidRDefault="00072ADF">
      <w:pPr>
        <w:rPr>
          <w:rFonts w:hint="eastAsia"/>
        </w:rPr>
      </w:pPr>
    </w:p>
    <w:p w14:paraId="0487C7C5" w14:textId="77777777" w:rsidR="00072ADF" w:rsidRDefault="00072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5BFAD" w14:textId="2DC1F2AE" w:rsidR="00D042D3" w:rsidRDefault="00D042D3"/>
    <w:sectPr w:rsidR="00D0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D3"/>
    <w:rsid w:val="00072ADF"/>
    <w:rsid w:val="000C25D5"/>
    <w:rsid w:val="00D0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C8555-C1AE-4F6B-A802-D6316BEE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