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1317" w14:textId="77777777" w:rsidR="002473E7" w:rsidRDefault="002473E7">
      <w:pPr>
        <w:rPr>
          <w:rFonts w:hint="eastAsia"/>
        </w:rPr>
      </w:pPr>
      <w:r>
        <w:rPr>
          <w:rFonts w:hint="eastAsia"/>
        </w:rPr>
        <w:t>jian diao</w:t>
      </w:r>
    </w:p>
    <w:p w14:paraId="093483D8" w14:textId="77777777" w:rsidR="002473E7" w:rsidRDefault="002473E7">
      <w:pPr>
        <w:rPr>
          <w:rFonts w:hint="eastAsia"/>
        </w:rPr>
      </w:pPr>
      <w:r>
        <w:rPr>
          <w:rFonts w:hint="eastAsia"/>
        </w:rPr>
        <w:t xml:space="preserve"> </w:t>
      </w:r>
    </w:p>
    <w:p w14:paraId="692A4503" w14:textId="77777777" w:rsidR="002473E7" w:rsidRDefault="002473E7">
      <w:pPr>
        <w:rPr>
          <w:rFonts w:hint="eastAsia"/>
        </w:rPr>
      </w:pPr>
      <w:r>
        <w:rPr>
          <w:rFonts w:hint="eastAsia"/>
        </w:rPr>
        <w:t>间谍活动，自古以来就是国际关系和军事对抗中不可或缺的一部分。在历史的长河里，无论是东方还是西方，都有着无数关于间谍的故事与传说。从三国时期的蒋干盗书到二战中的恩尼格玛密码破译，间谍们总是游走在刀锋之上，他们的故事充满了神秘、智慧和勇气。然而，在现代社会，间谍的概念已经远远超出了传统的定义。</w:t>
      </w:r>
    </w:p>
    <w:p w14:paraId="2DC11EDB" w14:textId="77777777" w:rsidR="002473E7" w:rsidRDefault="002473E7">
      <w:pPr>
        <w:rPr>
          <w:rFonts w:hint="eastAsia"/>
        </w:rPr>
      </w:pPr>
    </w:p>
    <w:p w14:paraId="1F35BD45" w14:textId="77777777" w:rsidR="002473E7" w:rsidRDefault="002473E7">
      <w:pPr>
        <w:rPr>
          <w:rFonts w:hint="eastAsia"/>
        </w:rPr>
      </w:pPr>
      <w:r>
        <w:rPr>
          <w:rFonts w:hint="eastAsia"/>
        </w:rPr>
        <w:t xml:space="preserve"> </w:t>
      </w:r>
    </w:p>
    <w:p w14:paraId="115D0EA6" w14:textId="77777777" w:rsidR="002473E7" w:rsidRDefault="002473E7">
      <w:pPr>
        <w:rPr>
          <w:rFonts w:hint="eastAsia"/>
        </w:rPr>
      </w:pPr>
      <w:r>
        <w:rPr>
          <w:rFonts w:hint="eastAsia"/>
        </w:rPr>
        <w:t>现代间谍的角色</w:t>
      </w:r>
    </w:p>
    <w:p w14:paraId="56B804E8" w14:textId="77777777" w:rsidR="002473E7" w:rsidRDefault="002473E7">
      <w:pPr>
        <w:rPr>
          <w:rFonts w:hint="eastAsia"/>
        </w:rPr>
      </w:pPr>
      <w:r>
        <w:rPr>
          <w:rFonts w:hint="eastAsia"/>
        </w:rPr>
        <w:t xml:space="preserve"> </w:t>
      </w:r>
    </w:p>
    <w:p w14:paraId="70F95402" w14:textId="77777777" w:rsidR="002473E7" w:rsidRDefault="002473E7">
      <w:pPr>
        <w:rPr>
          <w:rFonts w:hint="eastAsia"/>
        </w:rPr>
      </w:pPr>
      <w:r>
        <w:rPr>
          <w:rFonts w:hint="eastAsia"/>
        </w:rPr>
        <w:t>随着科技的发展，现代间谍不仅限于传统意义上的人力情报收集者。他们可能是网络空间里的隐形战士，利用高级持续性威胁（Advanced Persistent Threat, APT）进行网络攻击或窃取机密信息；也可能是商业间谍，通过合法或非法手段获取竞争对手的情报以获得市场优势。还有那些活跃在外交舞台背后的无名英雄，他们通过建立信任和关系网来为国家利益服务。</w:t>
      </w:r>
    </w:p>
    <w:p w14:paraId="58062F62" w14:textId="77777777" w:rsidR="002473E7" w:rsidRDefault="002473E7">
      <w:pPr>
        <w:rPr>
          <w:rFonts w:hint="eastAsia"/>
        </w:rPr>
      </w:pPr>
    </w:p>
    <w:p w14:paraId="4B3E72FD" w14:textId="77777777" w:rsidR="002473E7" w:rsidRDefault="002473E7">
      <w:pPr>
        <w:rPr>
          <w:rFonts w:hint="eastAsia"/>
        </w:rPr>
      </w:pPr>
      <w:r>
        <w:rPr>
          <w:rFonts w:hint="eastAsia"/>
        </w:rPr>
        <w:t xml:space="preserve"> </w:t>
      </w:r>
    </w:p>
    <w:p w14:paraId="3F81F88B" w14:textId="77777777" w:rsidR="002473E7" w:rsidRDefault="002473E7">
      <w:pPr>
        <w:rPr>
          <w:rFonts w:hint="eastAsia"/>
        </w:rPr>
      </w:pPr>
      <w:r>
        <w:rPr>
          <w:rFonts w:hint="eastAsia"/>
        </w:rPr>
        <w:t>间谍活动的影响</w:t>
      </w:r>
    </w:p>
    <w:p w14:paraId="50AF3302" w14:textId="77777777" w:rsidR="002473E7" w:rsidRDefault="002473E7">
      <w:pPr>
        <w:rPr>
          <w:rFonts w:hint="eastAsia"/>
        </w:rPr>
      </w:pPr>
      <w:r>
        <w:rPr>
          <w:rFonts w:hint="eastAsia"/>
        </w:rPr>
        <w:t xml:space="preserve"> </w:t>
      </w:r>
    </w:p>
    <w:p w14:paraId="207BB418" w14:textId="77777777" w:rsidR="002473E7" w:rsidRDefault="002473E7">
      <w:pPr>
        <w:rPr>
          <w:rFonts w:hint="eastAsia"/>
        </w:rPr>
      </w:pPr>
      <w:r>
        <w:rPr>
          <w:rFonts w:hint="eastAsia"/>
        </w:rPr>
        <w:t>间谍活动对国家安全有着深远影响。一方面，有效的间谍工作可以提前预警潜在威胁，保护国家免受外来侵略；另一方面，一旦间谍行为被揭露，可能会引发严重的外交危机，甚至导致战争爆发。因此，各国政府都非常重视反间谍工作，并投入大量资源用于防范和打击此类活动。</w:t>
      </w:r>
    </w:p>
    <w:p w14:paraId="7DA53050" w14:textId="77777777" w:rsidR="002473E7" w:rsidRDefault="002473E7">
      <w:pPr>
        <w:rPr>
          <w:rFonts w:hint="eastAsia"/>
        </w:rPr>
      </w:pPr>
    </w:p>
    <w:p w14:paraId="146B54FD" w14:textId="77777777" w:rsidR="002473E7" w:rsidRDefault="002473E7">
      <w:pPr>
        <w:rPr>
          <w:rFonts w:hint="eastAsia"/>
        </w:rPr>
      </w:pPr>
      <w:r>
        <w:rPr>
          <w:rFonts w:hint="eastAsia"/>
        </w:rPr>
        <w:t xml:space="preserve"> </w:t>
      </w:r>
    </w:p>
    <w:p w14:paraId="6FED91F4" w14:textId="77777777" w:rsidR="002473E7" w:rsidRDefault="002473E7">
      <w:pPr>
        <w:rPr>
          <w:rFonts w:hint="eastAsia"/>
        </w:rPr>
      </w:pPr>
      <w:r>
        <w:rPr>
          <w:rFonts w:hint="eastAsia"/>
        </w:rPr>
        <w:t>法律与伦理考量</w:t>
      </w:r>
    </w:p>
    <w:p w14:paraId="4C72D598" w14:textId="77777777" w:rsidR="002473E7" w:rsidRDefault="002473E7">
      <w:pPr>
        <w:rPr>
          <w:rFonts w:hint="eastAsia"/>
        </w:rPr>
      </w:pPr>
      <w:r>
        <w:rPr>
          <w:rFonts w:hint="eastAsia"/>
        </w:rPr>
        <w:t xml:space="preserve"> </w:t>
      </w:r>
    </w:p>
    <w:p w14:paraId="6C6192A6" w14:textId="77777777" w:rsidR="002473E7" w:rsidRDefault="002473E7">
      <w:pPr>
        <w:rPr>
          <w:rFonts w:hint="eastAsia"/>
        </w:rPr>
      </w:pPr>
      <w:r>
        <w:rPr>
          <w:rFonts w:hint="eastAsia"/>
        </w:rPr>
        <w:t>尽管间谍活动历史悠久且作用重大，但其合法性一直备受争议。大多数国家都有相应的法律法规来规范这类行为，并对违法者施加严厉惩罚。从伦理角度来看，间谍活动往往涉及到欺骗、背叛等负面元素，这使得它成为了道德讨论中的热点话题之一。</w:t>
      </w:r>
    </w:p>
    <w:p w14:paraId="24C22369" w14:textId="77777777" w:rsidR="002473E7" w:rsidRDefault="002473E7">
      <w:pPr>
        <w:rPr>
          <w:rFonts w:hint="eastAsia"/>
        </w:rPr>
      </w:pPr>
    </w:p>
    <w:p w14:paraId="7B0C29DC" w14:textId="77777777" w:rsidR="002473E7" w:rsidRDefault="002473E7">
      <w:pPr>
        <w:rPr>
          <w:rFonts w:hint="eastAsia"/>
        </w:rPr>
      </w:pPr>
      <w:r>
        <w:rPr>
          <w:rFonts w:hint="eastAsia"/>
        </w:rPr>
        <w:t xml:space="preserve"> </w:t>
      </w:r>
    </w:p>
    <w:p w14:paraId="7B9F63C8" w14:textId="77777777" w:rsidR="002473E7" w:rsidRDefault="002473E7">
      <w:pPr>
        <w:rPr>
          <w:rFonts w:hint="eastAsia"/>
        </w:rPr>
      </w:pPr>
      <w:r>
        <w:rPr>
          <w:rFonts w:hint="eastAsia"/>
        </w:rPr>
        <w:t>未来的趋势</w:t>
      </w:r>
    </w:p>
    <w:p w14:paraId="73F53B51" w14:textId="77777777" w:rsidR="002473E7" w:rsidRDefault="002473E7">
      <w:pPr>
        <w:rPr>
          <w:rFonts w:hint="eastAsia"/>
        </w:rPr>
      </w:pPr>
      <w:r>
        <w:rPr>
          <w:rFonts w:hint="eastAsia"/>
        </w:rPr>
        <w:t xml:space="preserve"> </w:t>
      </w:r>
    </w:p>
    <w:p w14:paraId="4C8D110F" w14:textId="77777777" w:rsidR="002473E7" w:rsidRDefault="002473E7">
      <w:pPr>
        <w:rPr>
          <w:rFonts w:hint="eastAsia"/>
        </w:rPr>
      </w:pPr>
      <w:r>
        <w:rPr>
          <w:rFonts w:hint="eastAsia"/>
        </w:rPr>
        <w:t>展望未来，随着全球化进程加快和技术进步，间谍活动的形式将更加多样化。网络安全将成为重中之重，而跨国合作也将成为应对共同威胁的关键。公众对于隐私权的关注度不断提高，这也要求我们在追求国家安全的必须平衡好个人权益和社会利益之间的关系。</w:t>
      </w:r>
    </w:p>
    <w:p w14:paraId="1CA1F62B" w14:textId="77777777" w:rsidR="002473E7" w:rsidRDefault="002473E7">
      <w:pPr>
        <w:rPr>
          <w:rFonts w:hint="eastAsia"/>
        </w:rPr>
      </w:pPr>
    </w:p>
    <w:p w14:paraId="641F5BA7" w14:textId="77777777" w:rsidR="002473E7" w:rsidRDefault="002473E7">
      <w:pPr>
        <w:rPr>
          <w:rFonts w:hint="eastAsia"/>
        </w:rPr>
      </w:pPr>
      <w:r>
        <w:rPr>
          <w:rFonts w:hint="eastAsia"/>
        </w:rPr>
        <w:t xml:space="preserve"> </w:t>
      </w:r>
    </w:p>
    <w:p w14:paraId="40FE283B" w14:textId="77777777" w:rsidR="002473E7" w:rsidRDefault="002473E7">
      <w:pPr>
        <w:rPr>
          <w:rFonts w:hint="eastAsia"/>
        </w:rPr>
      </w:pPr>
      <w:r>
        <w:rPr>
          <w:rFonts w:hint="eastAsia"/>
        </w:rPr>
        <w:t>最后的总结</w:t>
      </w:r>
    </w:p>
    <w:p w14:paraId="2F39CE3F" w14:textId="77777777" w:rsidR="002473E7" w:rsidRDefault="002473E7">
      <w:pPr>
        <w:rPr>
          <w:rFonts w:hint="eastAsia"/>
        </w:rPr>
      </w:pPr>
      <w:r>
        <w:rPr>
          <w:rFonts w:hint="eastAsia"/>
        </w:rPr>
        <w:t xml:space="preserve"> </w:t>
      </w:r>
    </w:p>
    <w:p w14:paraId="223CD219" w14:textId="77777777" w:rsidR="002473E7" w:rsidRDefault="002473E7">
      <w:pPr>
        <w:rPr>
          <w:rFonts w:hint="eastAsia"/>
        </w:rPr>
      </w:pPr>
      <w:r>
        <w:rPr>
          <w:rFonts w:hint="eastAsia"/>
        </w:rPr>
        <w:t>“jian diao”这个词背后承载着复杂的历史文化内涵以及现实意义。它既见证了人类智慧与勇气的较量，也反映了不同国家之间微妙的关系变化。在这个瞬息万变的时代里，如何正确理解和处理间谍问题，将是每个国家都需要面对的重要课题。</w:t>
      </w:r>
    </w:p>
    <w:p w14:paraId="5CDD318D" w14:textId="77777777" w:rsidR="002473E7" w:rsidRDefault="002473E7">
      <w:pPr>
        <w:rPr>
          <w:rFonts w:hint="eastAsia"/>
        </w:rPr>
      </w:pPr>
    </w:p>
    <w:p w14:paraId="4BDA4D6F" w14:textId="77777777" w:rsidR="002473E7" w:rsidRDefault="002473E7">
      <w:pPr>
        <w:rPr>
          <w:rFonts w:hint="eastAsia"/>
        </w:rPr>
      </w:pPr>
      <w:r>
        <w:rPr>
          <w:rFonts w:hint="eastAsia"/>
        </w:rPr>
        <w:t>本文是由每日作文网(2345lzwz.com)为大家创作</w:t>
      </w:r>
    </w:p>
    <w:p w14:paraId="21EDA01E" w14:textId="2CC2E50F" w:rsidR="000D16CB" w:rsidRDefault="000D16CB"/>
    <w:sectPr w:rsidR="000D16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CB"/>
    <w:rsid w:val="000D16CB"/>
    <w:rsid w:val="002473E7"/>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B6F9C-BB31-48A9-907F-20B2592E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16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16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16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16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16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16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16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16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16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16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16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16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16CB"/>
    <w:rPr>
      <w:rFonts w:cstheme="majorBidi"/>
      <w:color w:val="2F5496" w:themeColor="accent1" w:themeShade="BF"/>
      <w:sz w:val="28"/>
      <w:szCs w:val="28"/>
    </w:rPr>
  </w:style>
  <w:style w:type="character" w:customStyle="1" w:styleId="50">
    <w:name w:val="标题 5 字符"/>
    <w:basedOn w:val="a0"/>
    <w:link w:val="5"/>
    <w:uiPriority w:val="9"/>
    <w:semiHidden/>
    <w:rsid w:val="000D16CB"/>
    <w:rPr>
      <w:rFonts w:cstheme="majorBidi"/>
      <w:color w:val="2F5496" w:themeColor="accent1" w:themeShade="BF"/>
      <w:sz w:val="24"/>
    </w:rPr>
  </w:style>
  <w:style w:type="character" w:customStyle="1" w:styleId="60">
    <w:name w:val="标题 6 字符"/>
    <w:basedOn w:val="a0"/>
    <w:link w:val="6"/>
    <w:uiPriority w:val="9"/>
    <w:semiHidden/>
    <w:rsid w:val="000D16CB"/>
    <w:rPr>
      <w:rFonts w:cstheme="majorBidi"/>
      <w:b/>
      <w:bCs/>
      <w:color w:val="2F5496" w:themeColor="accent1" w:themeShade="BF"/>
    </w:rPr>
  </w:style>
  <w:style w:type="character" w:customStyle="1" w:styleId="70">
    <w:name w:val="标题 7 字符"/>
    <w:basedOn w:val="a0"/>
    <w:link w:val="7"/>
    <w:uiPriority w:val="9"/>
    <w:semiHidden/>
    <w:rsid w:val="000D16CB"/>
    <w:rPr>
      <w:rFonts w:cstheme="majorBidi"/>
      <w:b/>
      <w:bCs/>
      <w:color w:val="595959" w:themeColor="text1" w:themeTint="A6"/>
    </w:rPr>
  </w:style>
  <w:style w:type="character" w:customStyle="1" w:styleId="80">
    <w:name w:val="标题 8 字符"/>
    <w:basedOn w:val="a0"/>
    <w:link w:val="8"/>
    <w:uiPriority w:val="9"/>
    <w:semiHidden/>
    <w:rsid w:val="000D16CB"/>
    <w:rPr>
      <w:rFonts w:cstheme="majorBidi"/>
      <w:color w:val="595959" w:themeColor="text1" w:themeTint="A6"/>
    </w:rPr>
  </w:style>
  <w:style w:type="character" w:customStyle="1" w:styleId="90">
    <w:name w:val="标题 9 字符"/>
    <w:basedOn w:val="a0"/>
    <w:link w:val="9"/>
    <w:uiPriority w:val="9"/>
    <w:semiHidden/>
    <w:rsid w:val="000D16CB"/>
    <w:rPr>
      <w:rFonts w:eastAsiaTheme="majorEastAsia" w:cstheme="majorBidi"/>
      <w:color w:val="595959" w:themeColor="text1" w:themeTint="A6"/>
    </w:rPr>
  </w:style>
  <w:style w:type="paragraph" w:styleId="a3">
    <w:name w:val="Title"/>
    <w:basedOn w:val="a"/>
    <w:next w:val="a"/>
    <w:link w:val="a4"/>
    <w:uiPriority w:val="10"/>
    <w:qFormat/>
    <w:rsid w:val="000D16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1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6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1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16CB"/>
    <w:pPr>
      <w:spacing w:before="160"/>
      <w:jc w:val="center"/>
    </w:pPr>
    <w:rPr>
      <w:i/>
      <w:iCs/>
      <w:color w:val="404040" w:themeColor="text1" w:themeTint="BF"/>
    </w:rPr>
  </w:style>
  <w:style w:type="character" w:customStyle="1" w:styleId="a8">
    <w:name w:val="引用 字符"/>
    <w:basedOn w:val="a0"/>
    <w:link w:val="a7"/>
    <w:uiPriority w:val="29"/>
    <w:rsid w:val="000D16CB"/>
    <w:rPr>
      <w:i/>
      <w:iCs/>
      <w:color w:val="404040" w:themeColor="text1" w:themeTint="BF"/>
    </w:rPr>
  </w:style>
  <w:style w:type="paragraph" w:styleId="a9">
    <w:name w:val="List Paragraph"/>
    <w:basedOn w:val="a"/>
    <w:uiPriority w:val="34"/>
    <w:qFormat/>
    <w:rsid w:val="000D16CB"/>
    <w:pPr>
      <w:ind w:left="720"/>
      <w:contextualSpacing/>
    </w:pPr>
  </w:style>
  <w:style w:type="character" w:styleId="aa">
    <w:name w:val="Intense Emphasis"/>
    <w:basedOn w:val="a0"/>
    <w:uiPriority w:val="21"/>
    <w:qFormat/>
    <w:rsid w:val="000D16CB"/>
    <w:rPr>
      <w:i/>
      <w:iCs/>
      <w:color w:val="2F5496" w:themeColor="accent1" w:themeShade="BF"/>
    </w:rPr>
  </w:style>
  <w:style w:type="paragraph" w:styleId="ab">
    <w:name w:val="Intense Quote"/>
    <w:basedOn w:val="a"/>
    <w:next w:val="a"/>
    <w:link w:val="ac"/>
    <w:uiPriority w:val="30"/>
    <w:qFormat/>
    <w:rsid w:val="000D1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16CB"/>
    <w:rPr>
      <w:i/>
      <w:iCs/>
      <w:color w:val="2F5496" w:themeColor="accent1" w:themeShade="BF"/>
    </w:rPr>
  </w:style>
  <w:style w:type="character" w:styleId="ad">
    <w:name w:val="Intense Reference"/>
    <w:basedOn w:val="a0"/>
    <w:uiPriority w:val="32"/>
    <w:qFormat/>
    <w:rsid w:val="000D16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