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EEE6" w14:textId="77777777" w:rsidR="00FB537F" w:rsidRDefault="00FB537F">
      <w:pPr>
        <w:rPr>
          <w:rFonts w:hint="eastAsia"/>
        </w:rPr>
      </w:pPr>
    </w:p>
    <w:p w14:paraId="43A89B8E" w14:textId="77777777" w:rsidR="00FB537F" w:rsidRDefault="00FB537F">
      <w:pPr>
        <w:rPr>
          <w:rFonts w:hint="eastAsia"/>
        </w:rPr>
      </w:pPr>
      <w:r>
        <w:rPr>
          <w:rFonts w:hint="eastAsia"/>
        </w:rPr>
        <w:t>镜匣的拼音和意思</w:t>
      </w:r>
    </w:p>
    <w:p w14:paraId="488FBC5F" w14:textId="77777777" w:rsidR="00FB537F" w:rsidRDefault="00FB537F">
      <w:pPr>
        <w:rPr>
          <w:rFonts w:hint="eastAsia"/>
        </w:rPr>
      </w:pPr>
      <w:r>
        <w:rPr>
          <w:rFonts w:hint="eastAsia"/>
        </w:rPr>
        <w:t>镜匣，读作 jìng xiá，在古代汉语中指的是用来存放镜子的小箱子或盒子。它不仅是一种实用的生活用品，更蕴含了深厚的文化内涵和艺术价值。在中国古代，镜子不仅是日常生活中不可或缺的物品，同时也被视为具有辟邪、驱鬼等神秘力量的象征物。</w:t>
      </w:r>
    </w:p>
    <w:p w14:paraId="51D0BFE7" w14:textId="77777777" w:rsidR="00FB537F" w:rsidRDefault="00FB537F">
      <w:pPr>
        <w:rPr>
          <w:rFonts w:hint="eastAsia"/>
        </w:rPr>
      </w:pPr>
    </w:p>
    <w:p w14:paraId="65147274" w14:textId="77777777" w:rsidR="00FB537F" w:rsidRDefault="00FB537F">
      <w:pPr>
        <w:rPr>
          <w:rFonts w:hint="eastAsia"/>
        </w:rPr>
      </w:pPr>
      <w:r>
        <w:rPr>
          <w:rFonts w:hint="eastAsia"/>
        </w:rPr>
        <w:t xml:space="preserve"> </w:t>
      </w:r>
    </w:p>
    <w:p w14:paraId="771B895A" w14:textId="77777777" w:rsidR="00FB537F" w:rsidRDefault="00FB537F">
      <w:pPr>
        <w:rPr>
          <w:rFonts w:hint="eastAsia"/>
        </w:rPr>
      </w:pPr>
      <w:r>
        <w:rPr>
          <w:rFonts w:hint="eastAsia"/>
        </w:rPr>
        <w:t>镜匣的历史渊源</w:t>
      </w:r>
    </w:p>
    <w:p w14:paraId="08000FC5" w14:textId="77777777" w:rsidR="00FB537F" w:rsidRDefault="00FB537F">
      <w:pPr>
        <w:rPr>
          <w:rFonts w:hint="eastAsia"/>
        </w:rPr>
      </w:pPr>
      <w:r>
        <w:rPr>
          <w:rFonts w:hint="eastAsia"/>
        </w:rPr>
        <w:t>镜匣的历史可以追溯到新石器时代晚期，那时的人们已经开始使用铜镜，并逐渐发展出专门用于保存这些珍贵物品的容器。随着时间的推移，到了唐宋时期，镜匣的设计和制作工艺达到了一个高峰，无论是造型还是装饰都展现出了极高的艺术水准。这一时期的镜匣不仅材质多样，包括木、漆、金属等，而且在装饰上也极为讲究，常常镶嵌有金银、宝石或是精美的雕刻。</w:t>
      </w:r>
    </w:p>
    <w:p w14:paraId="43756299" w14:textId="77777777" w:rsidR="00FB537F" w:rsidRDefault="00FB537F">
      <w:pPr>
        <w:rPr>
          <w:rFonts w:hint="eastAsia"/>
        </w:rPr>
      </w:pPr>
    </w:p>
    <w:p w14:paraId="04108A96" w14:textId="77777777" w:rsidR="00FB537F" w:rsidRDefault="00FB537F">
      <w:pPr>
        <w:rPr>
          <w:rFonts w:hint="eastAsia"/>
        </w:rPr>
      </w:pPr>
      <w:r>
        <w:rPr>
          <w:rFonts w:hint="eastAsia"/>
        </w:rPr>
        <w:t xml:space="preserve"> </w:t>
      </w:r>
    </w:p>
    <w:p w14:paraId="09BCCED8" w14:textId="77777777" w:rsidR="00FB537F" w:rsidRDefault="00FB537F">
      <w:pPr>
        <w:rPr>
          <w:rFonts w:hint="eastAsia"/>
        </w:rPr>
      </w:pPr>
      <w:r>
        <w:rPr>
          <w:rFonts w:hint="eastAsia"/>
        </w:rPr>
        <w:t>镜匣的文化意义</w:t>
      </w:r>
    </w:p>
    <w:p w14:paraId="6447D928" w14:textId="77777777" w:rsidR="00FB537F" w:rsidRDefault="00FB537F">
      <w:pPr>
        <w:rPr>
          <w:rFonts w:hint="eastAsia"/>
        </w:rPr>
      </w:pPr>
      <w:r>
        <w:rPr>
          <w:rFonts w:hint="eastAsia"/>
        </w:rPr>
        <w:t>从文化角度来看，镜匣不仅仅是一个简单的储物盒，它还承载着人们对美好生活的向往与追求。例如，在婚礼习俗中，新娘的嫁妆里往往会包含一面精致的镜子和一个同样精致的镜匣，这既是对新人未来生活光明美好的祝愿，也是传统价值观的一种体现。镜匣还在宗教仪式、祭祀活动等多种场合中扮演着重要角色。</w:t>
      </w:r>
    </w:p>
    <w:p w14:paraId="6DEC4CCC" w14:textId="77777777" w:rsidR="00FB537F" w:rsidRDefault="00FB537F">
      <w:pPr>
        <w:rPr>
          <w:rFonts w:hint="eastAsia"/>
        </w:rPr>
      </w:pPr>
    </w:p>
    <w:p w14:paraId="68A9BFE5" w14:textId="77777777" w:rsidR="00FB537F" w:rsidRDefault="00FB537F">
      <w:pPr>
        <w:rPr>
          <w:rFonts w:hint="eastAsia"/>
        </w:rPr>
      </w:pPr>
      <w:r>
        <w:rPr>
          <w:rFonts w:hint="eastAsia"/>
        </w:rPr>
        <w:t xml:space="preserve"> </w:t>
      </w:r>
    </w:p>
    <w:p w14:paraId="7C5DF4C1" w14:textId="77777777" w:rsidR="00FB537F" w:rsidRDefault="00FB537F">
      <w:pPr>
        <w:rPr>
          <w:rFonts w:hint="eastAsia"/>
        </w:rPr>
      </w:pPr>
      <w:r>
        <w:rPr>
          <w:rFonts w:hint="eastAsia"/>
        </w:rPr>
        <w:t>现代视角下的镜匣</w:t>
      </w:r>
    </w:p>
    <w:p w14:paraId="7ADC1692" w14:textId="77777777" w:rsidR="00FB537F" w:rsidRDefault="00FB537F">
      <w:pPr>
        <w:rPr>
          <w:rFonts w:hint="eastAsia"/>
        </w:rPr>
      </w:pPr>
      <w:r>
        <w:rPr>
          <w:rFonts w:hint="eastAsia"/>
        </w:rPr>
        <w:t>进入现代社会后，虽然随着生活方式的变化，镜匣的实际用途已大不如前，但它作为中国传统文化的重要载体之一，依然受到许多人的喜爱和收藏。现代艺术家和设计师们也在不断探索如何将传统的镜匣元素融入到当代设计之中，使其焕发出新的生命力。通过这种方式，不仅让古老的技艺得以传承和发展，也让更多的年轻人了解并喜爱上了这份来自远古的文化遗产。</w:t>
      </w:r>
    </w:p>
    <w:p w14:paraId="02A8CE76" w14:textId="77777777" w:rsidR="00FB537F" w:rsidRDefault="00FB537F">
      <w:pPr>
        <w:rPr>
          <w:rFonts w:hint="eastAsia"/>
        </w:rPr>
      </w:pPr>
    </w:p>
    <w:p w14:paraId="617D2C10" w14:textId="77777777" w:rsidR="00FB537F" w:rsidRDefault="00FB537F">
      <w:pPr>
        <w:rPr>
          <w:rFonts w:hint="eastAsia"/>
        </w:rPr>
      </w:pPr>
      <w:r>
        <w:rPr>
          <w:rFonts w:hint="eastAsia"/>
        </w:rPr>
        <w:t xml:space="preserve"> </w:t>
      </w:r>
    </w:p>
    <w:p w14:paraId="7D9372E7" w14:textId="77777777" w:rsidR="00FB537F" w:rsidRDefault="00FB537F">
      <w:pPr>
        <w:rPr>
          <w:rFonts w:hint="eastAsia"/>
        </w:rPr>
      </w:pPr>
      <w:r>
        <w:rPr>
          <w:rFonts w:hint="eastAsia"/>
        </w:rPr>
        <w:t>最后的总结</w:t>
      </w:r>
    </w:p>
    <w:p w14:paraId="0ED75DFA" w14:textId="77777777" w:rsidR="00FB537F" w:rsidRDefault="00FB537F">
      <w:pPr>
        <w:rPr>
          <w:rFonts w:hint="eastAsia"/>
        </w:rPr>
      </w:pPr>
      <w:r>
        <w:rPr>
          <w:rFonts w:hint="eastAsia"/>
        </w:rPr>
        <w:t>镜匣作为中国古代一种独特的文化现象，其背后所蕴含的历史故事、艺术价值以及文化意义都是值得我们深入探讨和研究的。无论是在博物馆的展览中，还是在私人藏家的珍藏里，那些精美的镜匣都在默默地诉说着过去的故事，见证着时代的变迁与发展。</w:t>
      </w:r>
    </w:p>
    <w:p w14:paraId="7A1787B7" w14:textId="77777777" w:rsidR="00FB537F" w:rsidRDefault="00FB537F">
      <w:pPr>
        <w:rPr>
          <w:rFonts w:hint="eastAsia"/>
        </w:rPr>
      </w:pPr>
    </w:p>
    <w:p w14:paraId="6C7E0C45" w14:textId="77777777" w:rsidR="00FB537F" w:rsidRDefault="00FB537F">
      <w:pPr>
        <w:rPr>
          <w:rFonts w:hint="eastAsia"/>
        </w:rPr>
      </w:pPr>
      <w:r>
        <w:rPr>
          <w:rFonts w:hint="eastAsia"/>
        </w:rPr>
        <w:t xml:space="preserve"> </w:t>
      </w:r>
    </w:p>
    <w:p w14:paraId="370A548F" w14:textId="77777777" w:rsidR="00FB537F" w:rsidRDefault="00FB537F">
      <w:pPr>
        <w:rPr>
          <w:rFonts w:hint="eastAsia"/>
        </w:rPr>
      </w:pPr>
      <w:r>
        <w:rPr>
          <w:rFonts w:hint="eastAsia"/>
        </w:rPr>
        <w:t>本文是由每日作文网(2345lzwz.com)为大家创作</w:t>
      </w:r>
    </w:p>
    <w:p w14:paraId="0A58993B" w14:textId="16362A88" w:rsidR="00535E0B" w:rsidRDefault="00535E0B"/>
    <w:sectPr w:rsidR="00535E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E0B"/>
    <w:rsid w:val="00345327"/>
    <w:rsid w:val="00535E0B"/>
    <w:rsid w:val="00FB5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43FBB9-42BA-47EA-A79B-440F7AFF2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5E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5E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5E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5E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5E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5E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5E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5E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5E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5E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5E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5E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5E0B"/>
    <w:rPr>
      <w:rFonts w:cstheme="majorBidi"/>
      <w:color w:val="2F5496" w:themeColor="accent1" w:themeShade="BF"/>
      <w:sz w:val="28"/>
      <w:szCs w:val="28"/>
    </w:rPr>
  </w:style>
  <w:style w:type="character" w:customStyle="1" w:styleId="50">
    <w:name w:val="标题 5 字符"/>
    <w:basedOn w:val="a0"/>
    <w:link w:val="5"/>
    <w:uiPriority w:val="9"/>
    <w:semiHidden/>
    <w:rsid w:val="00535E0B"/>
    <w:rPr>
      <w:rFonts w:cstheme="majorBidi"/>
      <w:color w:val="2F5496" w:themeColor="accent1" w:themeShade="BF"/>
      <w:sz w:val="24"/>
    </w:rPr>
  </w:style>
  <w:style w:type="character" w:customStyle="1" w:styleId="60">
    <w:name w:val="标题 6 字符"/>
    <w:basedOn w:val="a0"/>
    <w:link w:val="6"/>
    <w:uiPriority w:val="9"/>
    <w:semiHidden/>
    <w:rsid w:val="00535E0B"/>
    <w:rPr>
      <w:rFonts w:cstheme="majorBidi"/>
      <w:b/>
      <w:bCs/>
      <w:color w:val="2F5496" w:themeColor="accent1" w:themeShade="BF"/>
    </w:rPr>
  </w:style>
  <w:style w:type="character" w:customStyle="1" w:styleId="70">
    <w:name w:val="标题 7 字符"/>
    <w:basedOn w:val="a0"/>
    <w:link w:val="7"/>
    <w:uiPriority w:val="9"/>
    <w:semiHidden/>
    <w:rsid w:val="00535E0B"/>
    <w:rPr>
      <w:rFonts w:cstheme="majorBidi"/>
      <w:b/>
      <w:bCs/>
      <w:color w:val="595959" w:themeColor="text1" w:themeTint="A6"/>
    </w:rPr>
  </w:style>
  <w:style w:type="character" w:customStyle="1" w:styleId="80">
    <w:name w:val="标题 8 字符"/>
    <w:basedOn w:val="a0"/>
    <w:link w:val="8"/>
    <w:uiPriority w:val="9"/>
    <w:semiHidden/>
    <w:rsid w:val="00535E0B"/>
    <w:rPr>
      <w:rFonts w:cstheme="majorBidi"/>
      <w:color w:val="595959" w:themeColor="text1" w:themeTint="A6"/>
    </w:rPr>
  </w:style>
  <w:style w:type="character" w:customStyle="1" w:styleId="90">
    <w:name w:val="标题 9 字符"/>
    <w:basedOn w:val="a0"/>
    <w:link w:val="9"/>
    <w:uiPriority w:val="9"/>
    <w:semiHidden/>
    <w:rsid w:val="00535E0B"/>
    <w:rPr>
      <w:rFonts w:eastAsiaTheme="majorEastAsia" w:cstheme="majorBidi"/>
      <w:color w:val="595959" w:themeColor="text1" w:themeTint="A6"/>
    </w:rPr>
  </w:style>
  <w:style w:type="paragraph" w:styleId="a3">
    <w:name w:val="Title"/>
    <w:basedOn w:val="a"/>
    <w:next w:val="a"/>
    <w:link w:val="a4"/>
    <w:uiPriority w:val="10"/>
    <w:qFormat/>
    <w:rsid w:val="00535E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5E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5E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5E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5E0B"/>
    <w:pPr>
      <w:spacing w:before="160"/>
      <w:jc w:val="center"/>
    </w:pPr>
    <w:rPr>
      <w:i/>
      <w:iCs/>
      <w:color w:val="404040" w:themeColor="text1" w:themeTint="BF"/>
    </w:rPr>
  </w:style>
  <w:style w:type="character" w:customStyle="1" w:styleId="a8">
    <w:name w:val="引用 字符"/>
    <w:basedOn w:val="a0"/>
    <w:link w:val="a7"/>
    <w:uiPriority w:val="29"/>
    <w:rsid w:val="00535E0B"/>
    <w:rPr>
      <w:i/>
      <w:iCs/>
      <w:color w:val="404040" w:themeColor="text1" w:themeTint="BF"/>
    </w:rPr>
  </w:style>
  <w:style w:type="paragraph" w:styleId="a9">
    <w:name w:val="List Paragraph"/>
    <w:basedOn w:val="a"/>
    <w:uiPriority w:val="34"/>
    <w:qFormat/>
    <w:rsid w:val="00535E0B"/>
    <w:pPr>
      <w:ind w:left="720"/>
      <w:contextualSpacing/>
    </w:pPr>
  </w:style>
  <w:style w:type="character" w:styleId="aa">
    <w:name w:val="Intense Emphasis"/>
    <w:basedOn w:val="a0"/>
    <w:uiPriority w:val="21"/>
    <w:qFormat/>
    <w:rsid w:val="00535E0B"/>
    <w:rPr>
      <w:i/>
      <w:iCs/>
      <w:color w:val="2F5496" w:themeColor="accent1" w:themeShade="BF"/>
    </w:rPr>
  </w:style>
  <w:style w:type="paragraph" w:styleId="ab">
    <w:name w:val="Intense Quote"/>
    <w:basedOn w:val="a"/>
    <w:next w:val="a"/>
    <w:link w:val="ac"/>
    <w:uiPriority w:val="30"/>
    <w:qFormat/>
    <w:rsid w:val="00535E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5E0B"/>
    <w:rPr>
      <w:i/>
      <w:iCs/>
      <w:color w:val="2F5496" w:themeColor="accent1" w:themeShade="BF"/>
    </w:rPr>
  </w:style>
  <w:style w:type="character" w:styleId="ad">
    <w:name w:val="Intense Reference"/>
    <w:basedOn w:val="a0"/>
    <w:uiPriority w:val="32"/>
    <w:qFormat/>
    <w:rsid w:val="00535E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2025-05-20T09:23:00Z</dcterms:created>
  <dcterms:modified xsi:type="dcterms:W3CDTF">2025-05-20T09:23:00Z</dcterms:modified>
</cp:coreProperties>
</file>