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009E" w14:textId="77777777" w:rsidR="005B16BE" w:rsidRDefault="005B16BE">
      <w:pPr>
        <w:rPr>
          <w:rFonts w:hint="eastAsia"/>
        </w:rPr>
      </w:pPr>
      <w:r>
        <w:rPr>
          <w:rFonts w:hint="eastAsia"/>
        </w:rPr>
        <w:t>脚足的拼音：jiǎo zú</w:t>
      </w:r>
    </w:p>
    <w:p w14:paraId="45E53396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4FA43" w14:textId="77777777" w:rsidR="005B16BE" w:rsidRDefault="005B16BE">
      <w:pPr>
        <w:rPr>
          <w:rFonts w:hint="eastAsia"/>
        </w:rPr>
      </w:pPr>
      <w:r>
        <w:rPr>
          <w:rFonts w:hint="eastAsia"/>
        </w:rPr>
        <w:t>在汉语中，"脚足"这个词并不常见于日常对话，它更像是一种书面语或古典用法。通常我们更习惯使用“脚”（jiǎo）来指代人体从踝关节以下的部分，而“足”（zú）则同样用来描述这个部位，有时也特指脚掌。两者合并为“脚足”，强调了整个下肢末端的重要性。</w:t>
      </w:r>
    </w:p>
    <w:p w14:paraId="41455F3F" w14:textId="77777777" w:rsidR="005B16BE" w:rsidRDefault="005B16BE">
      <w:pPr>
        <w:rPr>
          <w:rFonts w:hint="eastAsia"/>
        </w:rPr>
      </w:pPr>
    </w:p>
    <w:p w14:paraId="18E96978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17173" w14:textId="77777777" w:rsidR="005B16BE" w:rsidRDefault="005B16BE">
      <w:pPr>
        <w:rPr>
          <w:rFonts w:hint="eastAsia"/>
        </w:rPr>
      </w:pPr>
      <w:r>
        <w:rPr>
          <w:rFonts w:hint="eastAsia"/>
        </w:rPr>
        <w:t>解剖学视角下的脚足</w:t>
      </w:r>
    </w:p>
    <w:p w14:paraId="1EA793A4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B7930" w14:textId="77777777" w:rsidR="005B16BE" w:rsidRDefault="005B16BE">
      <w:pPr>
        <w:rPr>
          <w:rFonts w:hint="eastAsia"/>
        </w:rPr>
      </w:pPr>
      <w:r>
        <w:rPr>
          <w:rFonts w:hint="eastAsia"/>
        </w:rPr>
        <w:t>从解剖学的角度来看，脚足是一个复杂的结构，由骨骼、肌肉、韧带和神经等组成。脚部共有26块骨头，这些骨头通过关节连接在一起，形成了一个能够承受体重并实现行走、跑步和其他运动功能的稳固平台。脚趾帮助维持平衡，并在行走时提供额外的推动力。足弓则是脚底特有的曲线结构，它不仅增强了脚的弹性，还起到了减震的作用。</w:t>
      </w:r>
    </w:p>
    <w:p w14:paraId="2E813009" w14:textId="77777777" w:rsidR="005B16BE" w:rsidRDefault="005B16BE">
      <w:pPr>
        <w:rPr>
          <w:rFonts w:hint="eastAsia"/>
        </w:rPr>
      </w:pPr>
    </w:p>
    <w:p w14:paraId="3BA7DD81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A54CE" w14:textId="77777777" w:rsidR="005B16BE" w:rsidRDefault="005B16BE">
      <w:pPr>
        <w:rPr>
          <w:rFonts w:hint="eastAsia"/>
        </w:rPr>
      </w:pPr>
      <w:r>
        <w:rPr>
          <w:rFonts w:hint="eastAsia"/>
        </w:rPr>
        <w:t>文化中的脚足</w:t>
      </w:r>
    </w:p>
    <w:p w14:paraId="56A17B00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62B4F" w14:textId="77777777" w:rsidR="005B16BE" w:rsidRDefault="005B16BE">
      <w:pPr>
        <w:rPr>
          <w:rFonts w:hint="eastAsia"/>
        </w:rPr>
      </w:pPr>
      <w:r>
        <w:rPr>
          <w:rFonts w:hint="eastAsia"/>
        </w:rPr>
        <w:t>在中国传统文化里，脚足有着丰富的象征意义。古代文人墨客常以诗句描绘女子小脚之美，这反映了当时社会对女性美的特定审美标准。然而，随着时代的变迁，这样的观念逐渐被健康自然的身体形象所取代。在中医理论中，脚被认为是人体的一个微缩版图，与全身各个器官相对应，因此有“足疗”、“脚底按摩”等养生保健方法流传至今。</w:t>
      </w:r>
    </w:p>
    <w:p w14:paraId="3F0C89F0" w14:textId="77777777" w:rsidR="005B16BE" w:rsidRDefault="005B16BE">
      <w:pPr>
        <w:rPr>
          <w:rFonts w:hint="eastAsia"/>
        </w:rPr>
      </w:pPr>
    </w:p>
    <w:p w14:paraId="340B995F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D8634" w14:textId="77777777" w:rsidR="005B16BE" w:rsidRDefault="005B16BE">
      <w:pPr>
        <w:rPr>
          <w:rFonts w:hint="eastAsia"/>
        </w:rPr>
      </w:pPr>
      <w:r>
        <w:rPr>
          <w:rFonts w:hint="eastAsia"/>
        </w:rPr>
        <w:t>脚足的护理与健康</w:t>
      </w:r>
    </w:p>
    <w:p w14:paraId="7A23BD6C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0A640" w14:textId="77777777" w:rsidR="005B16BE" w:rsidRDefault="005B16BE">
      <w:pPr>
        <w:rPr>
          <w:rFonts w:hint="eastAsia"/>
        </w:rPr>
      </w:pPr>
      <w:r>
        <w:rPr>
          <w:rFonts w:hint="eastAsia"/>
        </w:rPr>
        <w:t>保持脚足健康对于整体生活质量至关重要。每天花几分钟时间进行简单的脚部护理，如泡脚、按摩以及选择合适的鞋子，都可以有效预防许多常见的脚病。例如，穿着透气舒适的鞋袜可以减少脚气的发生；定期修剪指甲避免内生甲问题；适当运动促进血液循环防止静脉曲张。对于糖尿病患者而言，特别要注意脚部伤口的及时处理，以防感染恶化。</w:t>
      </w:r>
    </w:p>
    <w:p w14:paraId="5D5B6F0B" w14:textId="77777777" w:rsidR="005B16BE" w:rsidRDefault="005B16BE">
      <w:pPr>
        <w:rPr>
          <w:rFonts w:hint="eastAsia"/>
        </w:rPr>
      </w:pPr>
    </w:p>
    <w:p w14:paraId="38C2827B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D8D19" w14:textId="77777777" w:rsidR="005B16BE" w:rsidRDefault="005B16BE">
      <w:pPr>
        <w:rPr>
          <w:rFonts w:hint="eastAsia"/>
        </w:rPr>
      </w:pPr>
      <w:r>
        <w:rPr>
          <w:rFonts w:hint="eastAsia"/>
        </w:rPr>
        <w:t>现代生活中的脚足</w:t>
      </w:r>
    </w:p>
    <w:p w14:paraId="40DA120F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2F1E5" w14:textId="77777777" w:rsidR="005B16BE" w:rsidRDefault="005B16BE">
      <w:pPr>
        <w:rPr>
          <w:rFonts w:hint="eastAsia"/>
        </w:rPr>
      </w:pPr>
      <w:r>
        <w:rPr>
          <w:rFonts w:hint="eastAsia"/>
        </w:rPr>
        <w:t>在快节奏的现代生活中，人们往往忽略了脚足的重要性。长时间站立或行走、穿不合脚的鞋子、缺乏足够的休息等因素都可能导致各种脚部不适甚至疾病。为了改善这种情况，越来越多的人开始重视脚足的健康，参加瑜伽、普拉提等活动有助于增强脚部力量和灵活性。科技的发展也为脚足带来了新的呵护方式，智能穿戴设备可以监测步态及压力分布情况，帮助调整走路姿势，从而更好地保护我们的双脚。</w:t>
      </w:r>
    </w:p>
    <w:p w14:paraId="2F1954A6" w14:textId="77777777" w:rsidR="005B16BE" w:rsidRDefault="005B16BE">
      <w:pPr>
        <w:rPr>
          <w:rFonts w:hint="eastAsia"/>
        </w:rPr>
      </w:pPr>
    </w:p>
    <w:p w14:paraId="6C1BD0AC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8F560" w14:textId="77777777" w:rsidR="005B16BE" w:rsidRDefault="005B16BE">
      <w:pPr>
        <w:rPr>
          <w:rFonts w:hint="eastAsia"/>
        </w:rPr>
      </w:pPr>
      <w:r>
        <w:rPr>
          <w:rFonts w:hint="eastAsia"/>
        </w:rPr>
        <w:t>最后的总结</w:t>
      </w:r>
    </w:p>
    <w:p w14:paraId="7CC62502" w14:textId="77777777" w:rsidR="005B16BE" w:rsidRDefault="005B16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0C9F0" w14:textId="77777777" w:rsidR="005B16BE" w:rsidRDefault="005B16BE">
      <w:pPr>
        <w:rPr>
          <w:rFonts w:hint="eastAsia"/>
        </w:rPr>
      </w:pPr>
      <w:r>
        <w:rPr>
          <w:rFonts w:hint="eastAsia"/>
        </w:rPr>
        <w:t>无论是从生理构造还是文化内涵上讲，“脚足”都是一个值得深入探讨的话题。了解脚足的知识，关注其健康状态，不仅可以提高个人的生活质量，也是尊重和爱护自己身体的一部分。希望更多人能够意识到这一点，让自己的每一步都走得更加稳健自信。</w:t>
      </w:r>
    </w:p>
    <w:p w14:paraId="4DF8518E" w14:textId="77777777" w:rsidR="005B16BE" w:rsidRDefault="005B16BE">
      <w:pPr>
        <w:rPr>
          <w:rFonts w:hint="eastAsia"/>
        </w:rPr>
      </w:pPr>
    </w:p>
    <w:p w14:paraId="00873049" w14:textId="77777777" w:rsidR="005B16BE" w:rsidRDefault="005B1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1F330" w14:textId="4A5D8369" w:rsidR="0020498B" w:rsidRDefault="0020498B"/>
    <w:sectPr w:rsidR="0020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8B"/>
    <w:rsid w:val="0020498B"/>
    <w:rsid w:val="005B16B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ED3A-2215-405B-8A60-1B9F0AED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