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C969" w14:textId="77777777" w:rsidR="00D530D0" w:rsidRDefault="00D530D0">
      <w:pPr>
        <w:rPr>
          <w:rFonts w:hint="eastAsia"/>
        </w:rPr>
      </w:pPr>
      <w:r>
        <w:rPr>
          <w:rFonts w:hint="eastAsia"/>
        </w:rPr>
        <w:t>jin3 - 紧的拼音</w:t>
      </w:r>
    </w:p>
    <w:p w14:paraId="4AF4FB35" w14:textId="77777777" w:rsidR="00D530D0" w:rsidRDefault="00D530D0">
      <w:pPr>
        <w:rPr>
          <w:rFonts w:hint="eastAsia"/>
        </w:rPr>
      </w:pPr>
      <w:r>
        <w:rPr>
          <w:rFonts w:hint="eastAsia"/>
        </w:rPr>
        <w:t>在汉语拼音中，“紧”字被标注为“jin3”，其中的数字3代表了这个音节的声调，即第三声。汉语作为一种声调语言，其语音的变化能够改变词义，因此正确地发音和使用声调对于学习者来说至关重要。</w:t>
      </w:r>
    </w:p>
    <w:p w14:paraId="05653104" w14:textId="77777777" w:rsidR="00D530D0" w:rsidRDefault="00D530D0">
      <w:pPr>
        <w:rPr>
          <w:rFonts w:hint="eastAsia"/>
        </w:rPr>
      </w:pPr>
    </w:p>
    <w:p w14:paraId="66416FE9" w14:textId="77777777" w:rsidR="00D530D0" w:rsidRDefault="00D53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51CFD" w14:textId="77777777" w:rsidR="00D530D0" w:rsidRDefault="00D530D0">
      <w:pPr>
        <w:rPr>
          <w:rFonts w:hint="eastAsia"/>
        </w:rPr>
      </w:pPr>
      <w:r>
        <w:rPr>
          <w:rFonts w:hint="eastAsia"/>
        </w:rPr>
        <w:t>理解声调的重要性</w:t>
      </w:r>
    </w:p>
    <w:p w14:paraId="49944A6C" w14:textId="77777777" w:rsidR="00D530D0" w:rsidRDefault="00D530D0">
      <w:pPr>
        <w:rPr>
          <w:rFonts w:hint="eastAsia"/>
        </w:rPr>
      </w:pPr>
      <w:r>
        <w:rPr>
          <w:rFonts w:hint="eastAsia"/>
        </w:rPr>
        <w:t>汉语普通话共有四个主要声调加上一个轻声。每个声调都赋予词语不同的含义。“紧”的第三声意味着声音要从高到低再稍微上扬，这种抑扬顿挫的发声方式是准确表达词汇意义的关键。如果不注意声调，即使发音正确，也可能造成误解，因为相同拼写但不同声调的词汇在中文里可能具有完全不同的意思。</w:t>
      </w:r>
    </w:p>
    <w:p w14:paraId="3D0D0687" w14:textId="77777777" w:rsidR="00D530D0" w:rsidRDefault="00D530D0">
      <w:pPr>
        <w:rPr>
          <w:rFonts w:hint="eastAsia"/>
        </w:rPr>
      </w:pPr>
    </w:p>
    <w:p w14:paraId="3A73DB35" w14:textId="77777777" w:rsidR="00D530D0" w:rsidRDefault="00D53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ED6F5" w14:textId="77777777" w:rsidR="00D530D0" w:rsidRDefault="00D530D0">
      <w:pPr>
        <w:rPr>
          <w:rFonts w:hint="eastAsia"/>
        </w:rPr>
      </w:pPr>
      <w:r>
        <w:rPr>
          <w:rFonts w:hint="eastAsia"/>
        </w:rPr>
        <w:t>紧的语义范围</w:t>
      </w:r>
    </w:p>
    <w:p w14:paraId="613FE695" w14:textId="77777777" w:rsidR="00D530D0" w:rsidRDefault="00D530D0">
      <w:pPr>
        <w:rPr>
          <w:rFonts w:hint="eastAsia"/>
        </w:rPr>
      </w:pPr>
      <w:r>
        <w:rPr>
          <w:rFonts w:hint="eastAsia"/>
        </w:rPr>
        <w:t>“紧”这个词有着广泛的语义，它可以表示物理上的紧密、不松动；也可以用于形容时间或资源上的紧迫、不足。例如，“时间很紧”意味着没有很多时间剩余；而“把螺丝拧紧”则指的是物理操作。“紧”还可以用作强调，如“紧紧抓住机会”，这里它用来增强动作的强度。</w:t>
      </w:r>
    </w:p>
    <w:p w14:paraId="5618F74B" w14:textId="77777777" w:rsidR="00D530D0" w:rsidRDefault="00D530D0">
      <w:pPr>
        <w:rPr>
          <w:rFonts w:hint="eastAsia"/>
        </w:rPr>
      </w:pPr>
    </w:p>
    <w:p w14:paraId="58885825" w14:textId="77777777" w:rsidR="00D530D0" w:rsidRDefault="00D53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591E5E" w14:textId="77777777" w:rsidR="00D530D0" w:rsidRDefault="00D530D0">
      <w:pPr>
        <w:rPr>
          <w:rFonts w:hint="eastAsia"/>
        </w:rPr>
      </w:pPr>
      <w:r>
        <w:rPr>
          <w:rFonts w:hint="eastAsia"/>
        </w:rPr>
        <w:t>文化背景下的紧</w:t>
      </w:r>
    </w:p>
    <w:p w14:paraId="63CEC0C0" w14:textId="77777777" w:rsidR="00D530D0" w:rsidRDefault="00D530D0">
      <w:pPr>
        <w:rPr>
          <w:rFonts w:hint="eastAsia"/>
        </w:rPr>
      </w:pPr>
      <w:r>
        <w:rPr>
          <w:rFonts w:hint="eastAsia"/>
        </w:rPr>
        <w:t>在中国文化中，“紧”也有着独特的象征意义。传统上，人们崇尚稳健和内敛，这与“紧”所传达的紧凑和严谨相契合。比如，在经济政策中提到的“紧缩银根”，就是指减少货币供应量以控制通货膨胀的一种措施。在人际交往中，“关系紧”也常常用来形容两个人之间亲密无间的关系。</w:t>
      </w:r>
    </w:p>
    <w:p w14:paraId="6C43A3BC" w14:textId="77777777" w:rsidR="00D530D0" w:rsidRDefault="00D530D0">
      <w:pPr>
        <w:rPr>
          <w:rFonts w:hint="eastAsia"/>
        </w:rPr>
      </w:pPr>
    </w:p>
    <w:p w14:paraId="20EFAFC4" w14:textId="77777777" w:rsidR="00D530D0" w:rsidRDefault="00D53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4AA6F" w14:textId="77777777" w:rsidR="00D530D0" w:rsidRDefault="00D530D0">
      <w:pPr>
        <w:rPr>
          <w:rFonts w:hint="eastAsia"/>
        </w:rPr>
      </w:pPr>
      <w:r>
        <w:rPr>
          <w:rFonts w:hint="eastAsia"/>
        </w:rPr>
        <w:t>如何正确发音</w:t>
      </w:r>
    </w:p>
    <w:p w14:paraId="5141AC21" w14:textId="77777777" w:rsidR="00D530D0" w:rsidRDefault="00D530D0">
      <w:pPr>
        <w:rPr>
          <w:rFonts w:hint="eastAsia"/>
        </w:rPr>
      </w:pPr>
      <w:r>
        <w:rPr>
          <w:rFonts w:hint="eastAsia"/>
        </w:rPr>
        <w:t>为了正确发出“jin3”的声音，首先要确保舌头的位置正确，舌尖应该轻轻触碰上门牙后面的位置。接着，当发出“j”音时，气流通过舌面和硬腭之间的狭窄通道，然后迅速降低音调，最后再次略微提升。练习时可以多听母语者的发音，并模仿他们的口型和气息控制，这样有助于掌握正确的发音技巧。</w:t>
      </w:r>
    </w:p>
    <w:p w14:paraId="301AEFA8" w14:textId="77777777" w:rsidR="00D530D0" w:rsidRDefault="00D530D0">
      <w:pPr>
        <w:rPr>
          <w:rFonts w:hint="eastAsia"/>
        </w:rPr>
      </w:pPr>
    </w:p>
    <w:p w14:paraId="131F6CD8" w14:textId="77777777" w:rsidR="00D530D0" w:rsidRDefault="00D53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2EA5F" w14:textId="77777777" w:rsidR="00D530D0" w:rsidRDefault="00D530D0">
      <w:pPr>
        <w:rPr>
          <w:rFonts w:hint="eastAsia"/>
        </w:rPr>
      </w:pPr>
      <w:r>
        <w:rPr>
          <w:rFonts w:hint="eastAsia"/>
        </w:rPr>
        <w:t>最后的总结</w:t>
      </w:r>
    </w:p>
    <w:p w14:paraId="48EDBE75" w14:textId="77777777" w:rsidR="00D530D0" w:rsidRDefault="00D530D0">
      <w:pPr>
        <w:rPr>
          <w:rFonts w:hint="eastAsia"/>
        </w:rPr>
      </w:pPr>
      <w:r>
        <w:rPr>
          <w:rFonts w:hint="eastAsia"/>
        </w:rPr>
        <w:t>“jin3”作为汉语拼音的一部分，不仅体现了汉语声调系统的复杂性，而且承载了丰富的语义信息。无论是日常交流还是深入学习汉语，了解并正确使用像“紧”这样的汉字及其对应的拼音都是不可或缺的一环。通过不断地实践和体验，学习者将能更好地理解和运用这一重要的语言元素。</w:t>
      </w:r>
    </w:p>
    <w:p w14:paraId="026EC055" w14:textId="77777777" w:rsidR="00D530D0" w:rsidRDefault="00D530D0">
      <w:pPr>
        <w:rPr>
          <w:rFonts w:hint="eastAsia"/>
        </w:rPr>
      </w:pPr>
    </w:p>
    <w:p w14:paraId="282293EC" w14:textId="77777777" w:rsidR="00D530D0" w:rsidRDefault="00D530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893AC" w14:textId="6DD53A18" w:rsidR="000C72C4" w:rsidRDefault="000C72C4"/>
    <w:sectPr w:rsidR="000C7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C4"/>
    <w:rsid w:val="000C72C4"/>
    <w:rsid w:val="00345327"/>
    <w:rsid w:val="00D5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8163F-215A-4C30-BF62-4C8239C1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2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2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2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2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2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2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2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2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2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2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2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2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2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2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2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2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2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2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2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2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2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2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2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