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21F7" w14:textId="77777777" w:rsidR="0014069C" w:rsidRDefault="0014069C">
      <w:pPr>
        <w:rPr>
          <w:rFonts w:hint="eastAsia"/>
        </w:rPr>
      </w:pPr>
      <w:r>
        <w:rPr>
          <w:rFonts w:hint="eastAsia"/>
        </w:rPr>
        <w:t>精简意赅的拼音</w:t>
      </w:r>
    </w:p>
    <w:p w14:paraId="4F4EE1BC" w14:textId="77777777" w:rsidR="0014069C" w:rsidRDefault="0014069C">
      <w:pPr>
        <w:rPr>
          <w:rFonts w:hint="eastAsia"/>
        </w:rPr>
      </w:pPr>
      <w:r>
        <w:rPr>
          <w:rFonts w:hint="eastAsia"/>
        </w:rPr>
        <w:t>汉语拼音是现代中国学习和推广普通话的重要工具，它以拉丁字母为基础，简单易学。1958年，中国政府正式公布《汉语拼音方案》，作为汉字注音和拼写规范化的方法。汉语拼音不仅帮助人们正确发音，还为汉字输入计算机、手机等电子设备提供了便捷的方式。</w:t>
      </w:r>
    </w:p>
    <w:p w14:paraId="71D47145" w14:textId="77777777" w:rsidR="0014069C" w:rsidRDefault="0014069C">
      <w:pPr>
        <w:rPr>
          <w:rFonts w:hint="eastAsia"/>
        </w:rPr>
      </w:pPr>
    </w:p>
    <w:p w14:paraId="6D84F5F4" w14:textId="77777777" w:rsidR="0014069C" w:rsidRDefault="00140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7E15B" w14:textId="77777777" w:rsidR="0014069C" w:rsidRDefault="0014069C">
      <w:pPr>
        <w:rPr>
          <w:rFonts w:hint="eastAsia"/>
        </w:rPr>
      </w:pPr>
      <w:r>
        <w:rPr>
          <w:rFonts w:hint="eastAsia"/>
        </w:rPr>
        <w:t>历史渊源</w:t>
      </w:r>
    </w:p>
    <w:p w14:paraId="4946AC70" w14:textId="77777777" w:rsidR="0014069C" w:rsidRDefault="0014069C">
      <w:pPr>
        <w:rPr>
          <w:rFonts w:hint="eastAsia"/>
        </w:rPr>
      </w:pPr>
      <w:r>
        <w:rPr>
          <w:rFonts w:hint="eastAsia"/>
        </w:rPr>
        <w:t>汉语拼音的历史可以追溯到明朝末年的西方传教士，他们尝试用罗马字母记录汉语发音，以便于向欧洲介绍中国文化。到了清末民初，随着国门打开，更多学者参与到汉语拼音化运动中来，试图创造一套适合汉语的拼音系统。经过数十年的努力与改革，最终形成了今天广泛使用的汉语拼音体系。</w:t>
      </w:r>
    </w:p>
    <w:p w14:paraId="62E3044D" w14:textId="77777777" w:rsidR="0014069C" w:rsidRDefault="0014069C">
      <w:pPr>
        <w:rPr>
          <w:rFonts w:hint="eastAsia"/>
        </w:rPr>
      </w:pPr>
    </w:p>
    <w:p w14:paraId="4F5BB0A9" w14:textId="77777777" w:rsidR="0014069C" w:rsidRDefault="00140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BD0B5" w14:textId="77777777" w:rsidR="0014069C" w:rsidRDefault="0014069C">
      <w:pPr>
        <w:rPr>
          <w:rFonts w:hint="eastAsia"/>
        </w:rPr>
      </w:pPr>
      <w:r>
        <w:rPr>
          <w:rFonts w:hint="eastAsia"/>
        </w:rPr>
        <w:t>构成规则</w:t>
      </w:r>
    </w:p>
    <w:p w14:paraId="3D447A03" w14:textId="77777777" w:rsidR="0014069C" w:rsidRDefault="0014069C">
      <w:pPr>
        <w:rPr>
          <w:rFonts w:hint="eastAsia"/>
        </w:rPr>
      </w:pPr>
      <w:r>
        <w:rPr>
          <w:rFonts w:hint="eastAsia"/>
        </w:rPr>
        <w:t>汉语拼音由声母、韵母和声调三部分组成。声母位于单词开头，多为辅音；韵母跟随其后，包含元音或元音加辅音；而声调则通过符号标记在音节上方，表示发音时的音高变化。还有少量整体认读音节，如“zhi”、“chi”，它们不拆分拼读，而是作为一个整体来记忆。</w:t>
      </w:r>
    </w:p>
    <w:p w14:paraId="18E62DD5" w14:textId="77777777" w:rsidR="0014069C" w:rsidRDefault="0014069C">
      <w:pPr>
        <w:rPr>
          <w:rFonts w:hint="eastAsia"/>
        </w:rPr>
      </w:pPr>
    </w:p>
    <w:p w14:paraId="297E7616" w14:textId="77777777" w:rsidR="0014069C" w:rsidRDefault="00140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5E7A7" w14:textId="77777777" w:rsidR="0014069C" w:rsidRDefault="0014069C">
      <w:pPr>
        <w:rPr>
          <w:rFonts w:hint="eastAsia"/>
        </w:rPr>
      </w:pPr>
      <w:r>
        <w:rPr>
          <w:rFonts w:hint="eastAsia"/>
        </w:rPr>
        <w:t>教育作用</w:t>
      </w:r>
    </w:p>
    <w:p w14:paraId="6B2DE040" w14:textId="77777777" w:rsidR="0014069C" w:rsidRDefault="0014069C">
      <w:pPr>
        <w:rPr>
          <w:rFonts w:hint="eastAsia"/>
        </w:rPr>
      </w:pPr>
      <w:r>
        <w:rPr>
          <w:rFonts w:hint="eastAsia"/>
        </w:rPr>
        <w:t>在学校教育中，汉语拼音扮演着启蒙者的角色。儿童首先通过学习拼音掌握正确的发音方法，进而能够准确地读出不认识的汉字。这有助于提高识字效率，促进语言交流能力的发展。对于成人来说，尤其是非母语使用者，汉语拼音更是学习汉语不可或缺的基础。</w:t>
      </w:r>
    </w:p>
    <w:p w14:paraId="71DFD1C9" w14:textId="77777777" w:rsidR="0014069C" w:rsidRDefault="0014069C">
      <w:pPr>
        <w:rPr>
          <w:rFonts w:hint="eastAsia"/>
        </w:rPr>
      </w:pPr>
    </w:p>
    <w:p w14:paraId="72457C59" w14:textId="77777777" w:rsidR="0014069C" w:rsidRDefault="00140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F0C7A" w14:textId="77777777" w:rsidR="0014069C" w:rsidRDefault="0014069C">
      <w:pPr>
        <w:rPr>
          <w:rFonts w:hint="eastAsia"/>
        </w:rPr>
      </w:pPr>
      <w:r>
        <w:rPr>
          <w:rFonts w:hint="eastAsia"/>
        </w:rPr>
        <w:t>国际影响</w:t>
      </w:r>
    </w:p>
    <w:p w14:paraId="01CA1F16" w14:textId="77777777" w:rsidR="0014069C" w:rsidRDefault="0014069C">
      <w:pPr>
        <w:rPr>
          <w:rFonts w:hint="eastAsia"/>
        </w:rPr>
      </w:pPr>
      <w:r>
        <w:rPr>
          <w:rFonts w:hint="eastAsia"/>
        </w:rPr>
        <w:t>随着中国国际地位不断提升，越来越多外国人开始学习汉语。汉语拼音以其简便性和直观性成为他们入门的第一步。在国际上也逐渐被认可为标准的汉语注音方式，出现在各种辞典、教材以及官方文件之中，促进了中外文化的交流与理解。</w:t>
      </w:r>
    </w:p>
    <w:p w14:paraId="0E7828A3" w14:textId="77777777" w:rsidR="0014069C" w:rsidRDefault="0014069C">
      <w:pPr>
        <w:rPr>
          <w:rFonts w:hint="eastAsia"/>
        </w:rPr>
      </w:pPr>
    </w:p>
    <w:p w14:paraId="6600EBED" w14:textId="77777777" w:rsidR="0014069C" w:rsidRDefault="00140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95E7C" w14:textId="77777777" w:rsidR="0014069C" w:rsidRDefault="0014069C">
      <w:pPr>
        <w:rPr>
          <w:rFonts w:hint="eastAsia"/>
        </w:rPr>
      </w:pPr>
      <w:r>
        <w:rPr>
          <w:rFonts w:hint="eastAsia"/>
        </w:rPr>
        <w:t>未来展望</w:t>
      </w:r>
    </w:p>
    <w:p w14:paraId="14319F5F" w14:textId="77777777" w:rsidR="0014069C" w:rsidRDefault="0014069C">
      <w:pPr>
        <w:rPr>
          <w:rFonts w:hint="eastAsia"/>
        </w:rPr>
      </w:pPr>
      <w:r>
        <w:rPr>
          <w:rFonts w:hint="eastAsia"/>
        </w:rPr>
        <w:t>面对数字化时代的需求，汉语拼音正不断适应新的应用场景。从语音识别到机器翻译，从在线教育到社交媒体，汉语拼音发挥着越来越重要的桥梁作用。我们有理由相信，在全球化的背景下，汉语拼音将继续保持活力，推动汉语文化走向世界舞台。</w:t>
      </w:r>
    </w:p>
    <w:p w14:paraId="10615602" w14:textId="77777777" w:rsidR="0014069C" w:rsidRDefault="0014069C">
      <w:pPr>
        <w:rPr>
          <w:rFonts w:hint="eastAsia"/>
        </w:rPr>
      </w:pPr>
    </w:p>
    <w:p w14:paraId="38EA6263" w14:textId="77777777" w:rsidR="0014069C" w:rsidRDefault="00140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C5FCF" w14:textId="435898CA" w:rsidR="00E47583" w:rsidRDefault="00E47583"/>
    <w:sectPr w:rsidR="00E47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83"/>
    <w:rsid w:val="0014069C"/>
    <w:rsid w:val="00345327"/>
    <w:rsid w:val="00E4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1EA9F-62D7-47FA-9738-2CE043EC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