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5316" w14:textId="77777777" w:rsidR="006415EA" w:rsidRDefault="006415EA">
      <w:pPr>
        <w:rPr>
          <w:rFonts w:hint="eastAsia"/>
        </w:rPr>
      </w:pPr>
      <w:r>
        <w:rPr>
          <w:rFonts w:hint="eastAsia"/>
        </w:rPr>
        <w:t>江阴要塞的拼音：Jiāngyīn Yàosài</w:t>
      </w:r>
    </w:p>
    <w:p w14:paraId="55F08166" w14:textId="77777777" w:rsidR="006415EA" w:rsidRDefault="00641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1243C" w14:textId="77777777" w:rsidR="006415EA" w:rsidRDefault="006415EA">
      <w:pPr>
        <w:rPr>
          <w:rFonts w:hint="eastAsia"/>
        </w:rPr>
      </w:pPr>
      <w:r>
        <w:rPr>
          <w:rFonts w:hint="eastAsia"/>
        </w:rPr>
        <w:t>位于中国江苏省无锡市下属的县级市江阴市长江北岸，江阴要塞自古以来便是兵家必争之地。凭借其优越的地理位置和坚固的防御工事，这里在历史上扮演了重要的军事角色。作为长江下游的一个重要水路关隘，江阴要塞不仅控制着南北交通，而且是江南地区的重要门户之一。</w:t>
      </w:r>
    </w:p>
    <w:p w14:paraId="3E7D97DE" w14:textId="77777777" w:rsidR="006415EA" w:rsidRDefault="006415EA">
      <w:pPr>
        <w:rPr>
          <w:rFonts w:hint="eastAsia"/>
        </w:rPr>
      </w:pPr>
    </w:p>
    <w:p w14:paraId="451D6593" w14:textId="77777777" w:rsidR="006415EA" w:rsidRDefault="00641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C2D6F" w14:textId="77777777" w:rsidR="006415EA" w:rsidRDefault="006415EA">
      <w:pPr>
        <w:rPr>
          <w:rFonts w:hint="eastAsia"/>
        </w:rPr>
      </w:pPr>
      <w:r>
        <w:rPr>
          <w:rFonts w:hint="eastAsia"/>
        </w:rPr>
        <w:t>历史沿革</w:t>
      </w:r>
    </w:p>
    <w:p w14:paraId="53DEFB88" w14:textId="77777777" w:rsidR="006415EA" w:rsidRDefault="00641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9F7DA" w14:textId="77777777" w:rsidR="006415EA" w:rsidRDefault="006415EA">
      <w:pPr>
        <w:rPr>
          <w:rFonts w:hint="eastAsia"/>
        </w:rPr>
      </w:pPr>
      <w:r>
        <w:rPr>
          <w:rFonts w:hint="eastAsia"/>
        </w:rPr>
        <w:t>江阴要塞的历史可以追溯到明朝初期。明太祖朱元璋建立明朝后，为了加强边防和内部稳定，命令在全国范围内建设了一系列的军事设施，其中就包括了江阴要塞。随着朝代更迭，清朝继续维护和发展这些防御工程，并在鸦片战争期间发挥了重要作用。近代史上，1937年的淞沪会战中，江阴要塞也成为了抵御日军侵略的关键节点之一。</w:t>
      </w:r>
    </w:p>
    <w:p w14:paraId="7BFB0BB7" w14:textId="77777777" w:rsidR="006415EA" w:rsidRDefault="006415EA">
      <w:pPr>
        <w:rPr>
          <w:rFonts w:hint="eastAsia"/>
        </w:rPr>
      </w:pPr>
    </w:p>
    <w:p w14:paraId="5E18BEBC" w14:textId="77777777" w:rsidR="006415EA" w:rsidRDefault="00641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5F010" w14:textId="77777777" w:rsidR="006415EA" w:rsidRDefault="006415EA">
      <w:pPr>
        <w:rPr>
          <w:rFonts w:hint="eastAsia"/>
        </w:rPr>
      </w:pPr>
      <w:r>
        <w:rPr>
          <w:rFonts w:hint="eastAsia"/>
        </w:rPr>
        <w:t>结构布局</w:t>
      </w:r>
    </w:p>
    <w:p w14:paraId="768F4CA2" w14:textId="77777777" w:rsidR="006415EA" w:rsidRDefault="00641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ADC04" w14:textId="77777777" w:rsidR="006415EA" w:rsidRDefault="006415EA">
      <w:pPr>
        <w:rPr>
          <w:rFonts w:hint="eastAsia"/>
        </w:rPr>
      </w:pPr>
      <w:r>
        <w:rPr>
          <w:rFonts w:hint="eastAsia"/>
        </w:rPr>
        <w:t>江阴要塞的结构十分复杂，由城墙、炮台、碉堡等组成，形成了一个完整的防御体系。城墙高大厚实，用砖石砌成，上面设有瞭望孔和射击口；炮台则分布在战略要点上，装备有各式火炮，能够有效覆盖江面及周边区域；此外还有众多隐蔽的碉堡和地下通道相连，构成了立体化的防御网络。这样的设计使得敌人难以攻破。</w:t>
      </w:r>
    </w:p>
    <w:p w14:paraId="0B04E196" w14:textId="77777777" w:rsidR="006415EA" w:rsidRDefault="006415EA">
      <w:pPr>
        <w:rPr>
          <w:rFonts w:hint="eastAsia"/>
        </w:rPr>
      </w:pPr>
    </w:p>
    <w:p w14:paraId="508A72E7" w14:textId="77777777" w:rsidR="006415EA" w:rsidRDefault="00641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BE37B" w14:textId="77777777" w:rsidR="006415EA" w:rsidRDefault="006415EA">
      <w:pPr>
        <w:rPr>
          <w:rFonts w:hint="eastAsia"/>
        </w:rPr>
      </w:pPr>
      <w:r>
        <w:rPr>
          <w:rFonts w:hint="eastAsia"/>
        </w:rPr>
        <w:t>文化价值</w:t>
      </w:r>
    </w:p>
    <w:p w14:paraId="3A1790BD" w14:textId="77777777" w:rsidR="006415EA" w:rsidRDefault="00641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13169" w14:textId="77777777" w:rsidR="006415EA" w:rsidRDefault="006415EA">
      <w:pPr>
        <w:rPr>
          <w:rFonts w:hint="eastAsia"/>
        </w:rPr>
      </w:pPr>
      <w:r>
        <w:rPr>
          <w:rFonts w:hint="eastAsia"/>
        </w:rPr>
        <w:t>除了军事意义外，江阴要塞还承载着丰富的历史文化内涵。这里保存了大量的古代建筑遗迹，见证了不同历史时期的变迁与发展。许多与之相关的传说故事也在民间广为流传，成为当地文化的一部分。近年来，政府加大了对江阴要塞遗址保护力度，将其列为爱国主义教育基地，吸引了不少游客前来参观学习。</w:t>
      </w:r>
    </w:p>
    <w:p w14:paraId="6B244712" w14:textId="77777777" w:rsidR="006415EA" w:rsidRDefault="006415EA">
      <w:pPr>
        <w:rPr>
          <w:rFonts w:hint="eastAsia"/>
        </w:rPr>
      </w:pPr>
    </w:p>
    <w:p w14:paraId="20B7A73E" w14:textId="77777777" w:rsidR="006415EA" w:rsidRDefault="00641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AD981" w14:textId="77777777" w:rsidR="006415EA" w:rsidRDefault="006415EA">
      <w:pPr>
        <w:rPr>
          <w:rFonts w:hint="eastAsia"/>
        </w:rPr>
      </w:pPr>
      <w:r>
        <w:rPr>
          <w:rFonts w:hint="eastAsia"/>
        </w:rPr>
        <w:t>现代意义</w:t>
      </w:r>
    </w:p>
    <w:p w14:paraId="782BB881" w14:textId="77777777" w:rsidR="006415EA" w:rsidRDefault="00641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108C1" w14:textId="77777777" w:rsidR="006415EA" w:rsidRDefault="006415EA">
      <w:pPr>
        <w:rPr>
          <w:rFonts w:hint="eastAsia"/>
        </w:rPr>
      </w:pPr>
      <w:r>
        <w:rPr>
          <w:rFonts w:hint="eastAsia"/>
        </w:rPr>
        <w:t>虽然江阴要塞已经失去了它曾经的军事功能，但它作为一处珍贵的历史文化遗产仍然发挥着独特的作用。通过修复和开发，这座古老的堡垒正逐渐转变为一个集观光旅游、文化交流于一体的综合性景区。人们在这里不仅可以了解到中国古代军事工程的伟大成就，更能感受到那份厚重的历史沉淀所带来的震撼与感动。</w:t>
      </w:r>
    </w:p>
    <w:p w14:paraId="237E8B09" w14:textId="77777777" w:rsidR="006415EA" w:rsidRDefault="006415EA">
      <w:pPr>
        <w:rPr>
          <w:rFonts w:hint="eastAsia"/>
        </w:rPr>
      </w:pPr>
    </w:p>
    <w:p w14:paraId="16220FBF" w14:textId="77777777" w:rsidR="006415EA" w:rsidRDefault="00641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9E3D0" w14:textId="08A0A68C" w:rsidR="00CF0C21" w:rsidRDefault="00CF0C21"/>
    <w:sectPr w:rsidR="00CF0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21"/>
    <w:rsid w:val="006415EA"/>
    <w:rsid w:val="00925FE3"/>
    <w:rsid w:val="00C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41E37-5244-4CBE-A939-BD0FC691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