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46A44" w14:textId="77777777" w:rsidR="00B0520B" w:rsidRDefault="00B0520B">
      <w:pPr>
        <w:rPr>
          <w:rFonts w:hint="eastAsia"/>
        </w:rPr>
      </w:pPr>
      <w:r>
        <w:rPr>
          <w:rFonts w:hint="eastAsia"/>
        </w:rPr>
        <w:t>搅组词和的拼音部首</w:t>
      </w:r>
    </w:p>
    <w:p w14:paraId="76B4624C" w14:textId="77777777" w:rsidR="00B0520B" w:rsidRDefault="00B0520B">
      <w:pPr>
        <w:rPr>
          <w:rFonts w:hint="eastAsia"/>
        </w:rPr>
      </w:pPr>
      <w:r>
        <w:rPr>
          <w:rFonts w:hint="eastAsia"/>
        </w:rPr>
        <w:t>在汉语中，"搅"字是一个动词，它描绘了混合或扰乱的动作。这个汉字由两个部分组成：左边是“扌”（手部），右边是“扰”。"扌"作为部首，代表着与手有关的动作，而“扰”的存在则赋予了“搅”其特定的意义。根据《说文解字》，我们可以追溯到每个汉字的历史渊源，了解到“搅”字背后的深刻含义。</w:t>
      </w:r>
    </w:p>
    <w:p w14:paraId="10BA918C" w14:textId="77777777" w:rsidR="00B0520B" w:rsidRDefault="00B0520B">
      <w:pPr>
        <w:rPr>
          <w:rFonts w:hint="eastAsia"/>
        </w:rPr>
      </w:pPr>
    </w:p>
    <w:p w14:paraId="059BA4F2" w14:textId="77777777" w:rsidR="00B0520B" w:rsidRDefault="00B0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F182DB" w14:textId="77777777" w:rsidR="00B0520B" w:rsidRDefault="00B0520B">
      <w:pPr>
        <w:rPr>
          <w:rFonts w:hint="eastAsia"/>
        </w:rPr>
      </w:pPr>
      <w:r>
        <w:rPr>
          <w:rFonts w:hint="eastAsia"/>
        </w:rPr>
        <w:t>搅的字形演变</w:t>
      </w:r>
    </w:p>
    <w:p w14:paraId="1AB02A0E" w14:textId="77777777" w:rsidR="00B0520B" w:rsidRDefault="00B0520B">
      <w:pPr>
        <w:rPr>
          <w:rFonts w:hint="eastAsia"/>
        </w:rPr>
      </w:pPr>
      <w:r>
        <w:rPr>
          <w:rFonts w:hint="eastAsia"/>
        </w:rPr>
        <w:t>从古代甲骨文、金文到篆书、隶书，再到现代简体字，“搅”字经历了漫长的时间变迁。最初的形象可能更直观地反映了用手进行搅拌或者扰乱的行为，随着文字的发展，逐渐演变成今天我们所见的简化形式。尽管形状有所改变，但其核心意义——即涉及到手的互动动作——始终未变。</w:t>
      </w:r>
    </w:p>
    <w:p w14:paraId="7E8474CC" w14:textId="77777777" w:rsidR="00B0520B" w:rsidRDefault="00B0520B">
      <w:pPr>
        <w:rPr>
          <w:rFonts w:hint="eastAsia"/>
        </w:rPr>
      </w:pPr>
    </w:p>
    <w:p w14:paraId="1A05D1CD" w14:textId="77777777" w:rsidR="00B0520B" w:rsidRDefault="00B0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91B11" w14:textId="77777777" w:rsidR="00B0520B" w:rsidRDefault="00B0520B">
      <w:pPr>
        <w:rPr>
          <w:rFonts w:hint="eastAsia"/>
        </w:rPr>
      </w:pPr>
      <w:r>
        <w:rPr>
          <w:rFonts w:hint="eastAsia"/>
        </w:rPr>
        <w:t>搅的拼音及发音</w:t>
      </w:r>
    </w:p>
    <w:p w14:paraId="28197511" w14:textId="77777777" w:rsidR="00B0520B" w:rsidRDefault="00B0520B">
      <w:pPr>
        <w:rPr>
          <w:rFonts w:hint="eastAsia"/>
        </w:rPr>
      </w:pPr>
      <w:r>
        <w:rPr>
          <w:rFonts w:hint="eastAsia"/>
        </w:rPr>
        <w:t>“搅”的拼音为jiǎo，属于第三声。当我们在普通话中发出这个音时，舌头需要轻触上颚然后迅速离开，以产生一个清晰的声音。对于学习中文的人来说，正确掌握拼音有助于提高语言交流的能力，并能帮助他们更好地理解汉字的读音规则。</w:t>
      </w:r>
    </w:p>
    <w:p w14:paraId="48B4B251" w14:textId="77777777" w:rsidR="00B0520B" w:rsidRDefault="00B0520B">
      <w:pPr>
        <w:rPr>
          <w:rFonts w:hint="eastAsia"/>
        </w:rPr>
      </w:pPr>
    </w:p>
    <w:p w14:paraId="76589279" w14:textId="77777777" w:rsidR="00B0520B" w:rsidRDefault="00B0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7CA2E" w14:textId="77777777" w:rsidR="00B0520B" w:rsidRDefault="00B0520B">
      <w:pPr>
        <w:rPr>
          <w:rFonts w:hint="eastAsia"/>
        </w:rPr>
      </w:pPr>
      <w:r>
        <w:rPr>
          <w:rFonts w:hint="eastAsia"/>
        </w:rPr>
        <w:t>与搅相关的词汇组合</w:t>
      </w:r>
    </w:p>
    <w:p w14:paraId="21480E38" w14:textId="77777777" w:rsidR="00B0520B" w:rsidRDefault="00B0520B">
      <w:pPr>
        <w:rPr>
          <w:rFonts w:hint="eastAsia"/>
        </w:rPr>
      </w:pPr>
      <w:r>
        <w:rPr>
          <w:rFonts w:hint="eastAsia"/>
        </w:rPr>
        <w:t>在日常生活中，“搅”经常出现在许多词语之中，比如“搅拌”、“搅和”、“搅乱”等。“搅拌”指的是将两种或多种物质混合在一起的过程；“搅和”通常用来形容把事情弄得更加复杂；“搅乱”则是指破坏原有的秩序。这些词汇不仅丰富了我们的表达方式，也展示了汉语的灵活性。</w:t>
      </w:r>
    </w:p>
    <w:p w14:paraId="5AE34F0B" w14:textId="77777777" w:rsidR="00B0520B" w:rsidRDefault="00B0520B">
      <w:pPr>
        <w:rPr>
          <w:rFonts w:hint="eastAsia"/>
        </w:rPr>
      </w:pPr>
    </w:p>
    <w:p w14:paraId="37A66FEE" w14:textId="77777777" w:rsidR="00B0520B" w:rsidRDefault="00B0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0F0AD804" w14:textId="77777777" w:rsidR="00B0520B" w:rsidRDefault="00B0520B">
      <w:pPr>
        <w:rPr>
          <w:rFonts w:hint="eastAsia"/>
        </w:rPr>
      </w:pPr>
      <w:r>
        <w:rPr>
          <w:rFonts w:hint="eastAsia"/>
        </w:rPr>
        <w:t>搅在成语中的应用</w:t>
      </w:r>
    </w:p>
    <w:p w14:paraId="5F93C3CA" w14:textId="77777777" w:rsidR="00B0520B" w:rsidRDefault="00B0520B">
      <w:pPr>
        <w:rPr>
          <w:rFonts w:hint="eastAsia"/>
        </w:rPr>
      </w:pPr>
      <w:r>
        <w:rPr>
          <w:rFonts w:hint="eastAsia"/>
        </w:rPr>
        <w:t>成语是中国文化宝库中的瑰宝之一，其中不乏含有“搅”字的例子。例如，“一石激起千层浪”，形象地描述了一个小行动可以引发巨大反响的情景；还有“搅浑水”，意指故意制造混乱以便从中获利。通过这些成语，我们不仅可以领略到汉语的魅力，也能感受到古人智慧的结晶。</w:t>
      </w:r>
    </w:p>
    <w:p w14:paraId="0126656F" w14:textId="77777777" w:rsidR="00B0520B" w:rsidRDefault="00B0520B">
      <w:pPr>
        <w:rPr>
          <w:rFonts w:hint="eastAsia"/>
        </w:rPr>
      </w:pPr>
    </w:p>
    <w:p w14:paraId="67C65390" w14:textId="77777777" w:rsidR="00B0520B" w:rsidRDefault="00B052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FE6D4" w14:textId="77777777" w:rsidR="00B0520B" w:rsidRDefault="00B0520B">
      <w:pPr>
        <w:rPr>
          <w:rFonts w:hint="eastAsia"/>
        </w:rPr>
      </w:pPr>
      <w:r>
        <w:rPr>
          <w:rFonts w:hint="eastAsia"/>
        </w:rPr>
        <w:t>最后的总结</w:t>
      </w:r>
    </w:p>
    <w:p w14:paraId="112AD8FB" w14:textId="77777777" w:rsidR="00B0520B" w:rsidRDefault="00B0520B">
      <w:pPr>
        <w:rPr>
          <w:rFonts w:hint="eastAsia"/>
        </w:rPr>
      </w:pPr>
      <w:r>
        <w:rPr>
          <w:rFonts w:hint="eastAsia"/>
        </w:rPr>
        <w:t>“搅”不仅仅是一个简单的汉字，它承载着丰富的文化和历史信息。从它的构成到拼音，再到实际应用中的各种组合形式，“搅”字都为我们提供了一个深入了解汉语及其背后文化的窗口。无论是研究汉字本身，还是探索中国传统文化，“搅”都是一个值得细细品味的对象。</w:t>
      </w:r>
    </w:p>
    <w:p w14:paraId="38578DD8" w14:textId="77777777" w:rsidR="00B0520B" w:rsidRDefault="00B0520B">
      <w:pPr>
        <w:rPr>
          <w:rFonts w:hint="eastAsia"/>
        </w:rPr>
      </w:pPr>
    </w:p>
    <w:p w14:paraId="41904DAF" w14:textId="77777777" w:rsidR="00B0520B" w:rsidRDefault="00B052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5EC92" w14:textId="11E96339" w:rsidR="002A428E" w:rsidRDefault="002A428E"/>
    <w:sectPr w:rsidR="002A42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8E"/>
    <w:rsid w:val="002A428E"/>
    <w:rsid w:val="00925FE3"/>
    <w:rsid w:val="00B0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E5571-9079-468A-BB44-CFBD34B7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2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2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2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2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2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2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2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2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2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2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2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2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2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2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2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2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2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2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2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2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2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2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2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2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2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2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2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2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2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