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7E95" w14:textId="77777777" w:rsidR="00CD3EC2" w:rsidRDefault="00CD3EC2">
      <w:pPr>
        <w:rPr>
          <w:rFonts w:hint="eastAsia"/>
        </w:rPr>
      </w:pPr>
      <w:r>
        <w:rPr>
          <w:rFonts w:hint="eastAsia"/>
        </w:rPr>
        <w:t>JIANG：中国象棋中的重要角色</w:t>
      </w:r>
    </w:p>
    <w:p w14:paraId="3D197F13" w14:textId="77777777" w:rsidR="00CD3EC2" w:rsidRDefault="00CD3EC2">
      <w:pPr>
        <w:rPr>
          <w:rFonts w:hint="eastAsia"/>
        </w:rPr>
      </w:pPr>
      <w:r>
        <w:rPr>
          <w:rFonts w:hint="eastAsia"/>
        </w:rPr>
        <w:t>在历史悠久的中国象棋游戏中，“将”或“帅”是双方阵营中最为重要的棋子，它们分别代表了对战双方的最高统帅。根据规则，一方的目的是通过一系列的战略和战术移动来迫使对方的“将”或“帅”进入无法逃脱的状态，即所谓的“将军”，最终达到“将死”的结局以赢得比赛。</w:t>
      </w:r>
    </w:p>
    <w:p w14:paraId="50615395" w14:textId="77777777" w:rsidR="00CD3EC2" w:rsidRDefault="00CD3EC2">
      <w:pPr>
        <w:rPr>
          <w:rFonts w:hint="eastAsia"/>
        </w:rPr>
      </w:pPr>
    </w:p>
    <w:p w14:paraId="1674BBF2" w14:textId="77777777" w:rsidR="00CD3EC2" w:rsidRDefault="00CD3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B6C9D" w14:textId="77777777" w:rsidR="00CD3EC2" w:rsidRDefault="00CD3EC2">
      <w:pPr>
        <w:rPr>
          <w:rFonts w:hint="eastAsia"/>
        </w:rPr>
      </w:pPr>
      <w:r>
        <w:rPr>
          <w:rFonts w:hint="eastAsia"/>
        </w:rPr>
        <w:t>JIANG：不可忽视的规则限制</w:t>
      </w:r>
    </w:p>
    <w:p w14:paraId="3780BF40" w14:textId="77777777" w:rsidR="00CD3EC2" w:rsidRDefault="00CD3EC2">
      <w:pPr>
        <w:rPr>
          <w:rFonts w:hint="eastAsia"/>
        </w:rPr>
      </w:pPr>
      <w:r>
        <w:rPr>
          <w:rFonts w:hint="eastAsia"/>
        </w:rPr>
        <w:t>“将”在棋盘上的行动受到严格的限制，它只能在九宫格内进行横、直方向的移动，每次一格。这种移动方式使得“将”成为整个棋局中最缺乏机动性的棋子之一。两“将”不能直接面对面，中间没有任何棋子隔开，这是为了避免直接的冲突和简化游戏规则。因此，保护自己的“将”并设法威胁对方的“将”成为了玩家必须考虑的重要策略。</w:t>
      </w:r>
    </w:p>
    <w:p w14:paraId="6783DA21" w14:textId="77777777" w:rsidR="00CD3EC2" w:rsidRDefault="00CD3EC2">
      <w:pPr>
        <w:rPr>
          <w:rFonts w:hint="eastAsia"/>
        </w:rPr>
      </w:pPr>
    </w:p>
    <w:p w14:paraId="5F257BA9" w14:textId="77777777" w:rsidR="00CD3EC2" w:rsidRDefault="00CD3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79B65" w14:textId="77777777" w:rsidR="00CD3EC2" w:rsidRDefault="00CD3EC2">
      <w:pPr>
        <w:rPr>
          <w:rFonts w:hint="eastAsia"/>
        </w:rPr>
      </w:pPr>
      <w:r>
        <w:rPr>
          <w:rFonts w:hint="eastAsia"/>
        </w:rPr>
        <w:t>JIANG：战略价值与布局的重要性</w:t>
      </w:r>
    </w:p>
    <w:p w14:paraId="1DBB1B0F" w14:textId="77777777" w:rsidR="00CD3EC2" w:rsidRDefault="00CD3EC2">
      <w:pPr>
        <w:rPr>
          <w:rFonts w:hint="eastAsia"/>
        </w:rPr>
      </w:pPr>
      <w:r>
        <w:rPr>
          <w:rFonts w:hint="eastAsia"/>
        </w:rPr>
        <w:t>尽管“将”的活动范围有限，但它的存在赋予了整个棋局核心的意义。每一手棋都应考虑到是否会对己方的“将”构成潜在风险，同时也在寻找机会给对方的“将”施加压力。开局时，围绕“将”的布局尤为重要，玩家通常会布置好防御体系，如使用士（仕）和象（相）来构建一个坚固的防御堡垒。随着棋局的发展，适时调整策略，确保“将”的安全，常常是胜负的关键。</w:t>
      </w:r>
    </w:p>
    <w:p w14:paraId="4C5DB959" w14:textId="77777777" w:rsidR="00CD3EC2" w:rsidRDefault="00CD3EC2">
      <w:pPr>
        <w:rPr>
          <w:rFonts w:hint="eastAsia"/>
        </w:rPr>
      </w:pPr>
    </w:p>
    <w:p w14:paraId="06914743" w14:textId="77777777" w:rsidR="00CD3EC2" w:rsidRDefault="00CD3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5CCF8" w14:textId="77777777" w:rsidR="00CD3EC2" w:rsidRDefault="00CD3EC2">
      <w:pPr>
        <w:rPr>
          <w:rFonts w:hint="eastAsia"/>
        </w:rPr>
      </w:pPr>
      <w:r>
        <w:rPr>
          <w:rFonts w:hint="eastAsia"/>
        </w:rPr>
        <w:t>JIANG：文化象征与精神内涵</w:t>
      </w:r>
    </w:p>
    <w:p w14:paraId="7D5140B5" w14:textId="77777777" w:rsidR="00CD3EC2" w:rsidRDefault="00CD3EC2">
      <w:pPr>
        <w:rPr>
          <w:rFonts w:hint="eastAsia"/>
        </w:rPr>
      </w:pPr>
      <w:r>
        <w:rPr>
          <w:rFonts w:hint="eastAsia"/>
        </w:rPr>
        <w:t>在中国象棋的文化背景中，“将”不仅仅是一个简单的游戏元素，它还承载着深厚的历史和文化意义。作为军队的指挥官，它象征着权力、责任和领导力。中国象棋是一种智慧和策略的游戏，反映了中国古代军事思想和哲学观念，其中“将”的形象更是体现了指挥者应有的沉稳、冷静和远见。对于棋手而言，下棋的过程就像是模拟一场战争，而每一步决策都是为了保卫自己的“将”并击败对手。</w:t>
      </w:r>
    </w:p>
    <w:p w14:paraId="0E7E2AEC" w14:textId="77777777" w:rsidR="00CD3EC2" w:rsidRDefault="00CD3EC2">
      <w:pPr>
        <w:rPr>
          <w:rFonts w:hint="eastAsia"/>
        </w:rPr>
      </w:pPr>
    </w:p>
    <w:p w14:paraId="7D948895" w14:textId="77777777" w:rsidR="00CD3EC2" w:rsidRDefault="00CD3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C39E7" w14:textId="77777777" w:rsidR="00CD3EC2" w:rsidRDefault="00CD3EC2">
      <w:pPr>
        <w:rPr>
          <w:rFonts w:hint="eastAsia"/>
        </w:rPr>
      </w:pPr>
      <w:r>
        <w:rPr>
          <w:rFonts w:hint="eastAsia"/>
        </w:rPr>
        <w:t>JIANG：传统艺术形式的体现</w:t>
      </w:r>
    </w:p>
    <w:p w14:paraId="13C637AF" w14:textId="77777777" w:rsidR="00CD3EC2" w:rsidRDefault="00CD3EC2">
      <w:pPr>
        <w:rPr>
          <w:rFonts w:hint="eastAsia"/>
        </w:rPr>
      </w:pPr>
      <w:r>
        <w:rPr>
          <w:rFonts w:hint="eastAsia"/>
        </w:rPr>
        <w:t>除了作为一种娱乐活动，中国象棋也是一门艺术，它融合了数学逻辑、美学和文学等多种元素。“将”作为这门艺术的核心，其形象经常出现在诗词、绘画等传统艺术作品之中，成为了中国文化的一个标志性符号。无论是古代文人雅士之间的交流还是现代竞技比赛，“将”始终扮演着不可或缺的角色，它见证了这一古老游戏历经岁月而不衰的魅力。</w:t>
      </w:r>
    </w:p>
    <w:p w14:paraId="241BDDBA" w14:textId="77777777" w:rsidR="00CD3EC2" w:rsidRDefault="00CD3EC2">
      <w:pPr>
        <w:rPr>
          <w:rFonts w:hint="eastAsia"/>
        </w:rPr>
      </w:pPr>
    </w:p>
    <w:p w14:paraId="4FDAF0AF" w14:textId="77777777" w:rsidR="00CD3EC2" w:rsidRDefault="00CD3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00439" w14:textId="5C15EABB" w:rsidR="00E44C39" w:rsidRDefault="00E44C39"/>
    <w:sectPr w:rsidR="00E44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39"/>
    <w:rsid w:val="00925FE3"/>
    <w:rsid w:val="00CD3EC2"/>
    <w:rsid w:val="00E4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04EC4-1EAD-428B-85E5-A2222F9B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