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58D5" w14:textId="77777777" w:rsidR="005303D6" w:rsidRDefault="005303D6">
      <w:pPr>
        <w:rPr>
          <w:rFonts w:hint="eastAsia"/>
        </w:rPr>
      </w:pPr>
      <w:r>
        <w:rPr>
          <w:rFonts w:hint="eastAsia"/>
        </w:rPr>
        <w:t>叫好儿怎么的拼音：一声叫好的艺术与文化</w:t>
      </w:r>
    </w:p>
    <w:p w14:paraId="375D1D35" w14:textId="77777777" w:rsidR="005303D6" w:rsidRDefault="005303D6">
      <w:pPr>
        <w:rPr>
          <w:rFonts w:hint="eastAsia"/>
        </w:rPr>
      </w:pPr>
      <w:r>
        <w:rPr>
          <w:rFonts w:hint="eastAsia"/>
        </w:rPr>
        <w:t>在中国的传统曲艺中，有一种独特的表演形式——叫好儿。而“叫好儿怎么”的拼音则是：“jiào hǎo ér zěnme”。这个看似简单的词语背后，蕴含着丰富的文化内涵和历史故事。它不仅是中国戏曲舞台上的一个特色元素，更是观众与演员之间互动的一种桥梁。</w:t>
      </w:r>
    </w:p>
    <w:p w14:paraId="5E4E1088" w14:textId="77777777" w:rsidR="005303D6" w:rsidRDefault="005303D6">
      <w:pPr>
        <w:rPr>
          <w:rFonts w:hint="eastAsia"/>
        </w:rPr>
      </w:pPr>
    </w:p>
    <w:p w14:paraId="0404EA8B" w14:textId="77777777" w:rsidR="005303D6" w:rsidRDefault="005303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46FEC" w14:textId="77777777" w:rsidR="005303D6" w:rsidRDefault="005303D6">
      <w:pPr>
        <w:rPr>
          <w:rFonts w:hint="eastAsia"/>
        </w:rPr>
      </w:pPr>
      <w:r>
        <w:rPr>
          <w:rFonts w:hint="eastAsia"/>
        </w:rPr>
        <w:t>叫好儿的历史渊源</w:t>
      </w:r>
    </w:p>
    <w:p w14:paraId="35B4ECE4" w14:textId="77777777" w:rsidR="005303D6" w:rsidRDefault="005303D6">
      <w:pPr>
        <w:rPr>
          <w:rFonts w:hint="eastAsia"/>
        </w:rPr>
      </w:pPr>
      <w:r>
        <w:rPr>
          <w:rFonts w:hint="eastAsia"/>
        </w:rPr>
        <w:t>要追溯叫好儿的历史，不得不提到中国古代的剧场文化。“叫好”这一行为早在宋代就已经存在了，当时称为“喝采”，到了明清时期则演变成了我们现在所说的“叫好”。在过去，当一位艺人表演出色时，台下的观众便会自发地发出赞叹的声音，以表达对表演者的欣赏和支持。这种即时性的反馈机制，既是对艺人努力的认可，也增强了现场的氛围。</w:t>
      </w:r>
    </w:p>
    <w:p w14:paraId="480DA6EE" w14:textId="77777777" w:rsidR="005303D6" w:rsidRDefault="005303D6">
      <w:pPr>
        <w:rPr>
          <w:rFonts w:hint="eastAsia"/>
        </w:rPr>
      </w:pPr>
    </w:p>
    <w:p w14:paraId="2F67A7B7" w14:textId="77777777" w:rsidR="005303D6" w:rsidRDefault="005303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C7BDC" w14:textId="77777777" w:rsidR="005303D6" w:rsidRDefault="005303D6">
      <w:pPr>
        <w:rPr>
          <w:rFonts w:hint="eastAsia"/>
        </w:rPr>
      </w:pPr>
      <w:r>
        <w:rPr>
          <w:rFonts w:hint="eastAsia"/>
        </w:rPr>
        <w:t>叫好儿的文化意义</w:t>
      </w:r>
    </w:p>
    <w:p w14:paraId="7B9603C9" w14:textId="77777777" w:rsidR="005303D6" w:rsidRDefault="005303D6">
      <w:pPr>
        <w:rPr>
          <w:rFonts w:hint="eastAsia"/>
        </w:rPr>
      </w:pPr>
      <w:r>
        <w:rPr>
          <w:rFonts w:hint="eastAsia"/>
        </w:rPr>
        <w:t>从社会学角度来看，“叫好”不仅仅是一种情感表达，更是一种文化交流的方式。在传统的演出场合里，观众通过“叫好”来参与演出，形成了一种双向互动的关系。这不仅是对艺术家劳动成果的尊重，也是观众之间共享体验的过程。而且，在某些特定的情况下，“叫好”还可以起到调节演出节奏的作用，帮助演员更好地把握舞台上的时间感。</w:t>
      </w:r>
    </w:p>
    <w:p w14:paraId="62E96207" w14:textId="77777777" w:rsidR="005303D6" w:rsidRDefault="005303D6">
      <w:pPr>
        <w:rPr>
          <w:rFonts w:hint="eastAsia"/>
        </w:rPr>
      </w:pPr>
    </w:p>
    <w:p w14:paraId="14205E90" w14:textId="77777777" w:rsidR="005303D6" w:rsidRDefault="005303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EE1C5" w14:textId="77777777" w:rsidR="005303D6" w:rsidRDefault="005303D6">
      <w:pPr>
        <w:rPr>
          <w:rFonts w:hint="eastAsia"/>
        </w:rPr>
      </w:pPr>
      <w:r>
        <w:rPr>
          <w:rFonts w:hint="eastAsia"/>
        </w:rPr>
        <w:t>叫好儿的艺术价值</w:t>
      </w:r>
    </w:p>
    <w:p w14:paraId="1F5EF510" w14:textId="77777777" w:rsidR="005303D6" w:rsidRDefault="005303D6">
      <w:pPr>
        <w:rPr>
          <w:rFonts w:hint="eastAsia"/>
        </w:rPr>
      </w:pPr>
      <w:r>
        <w:rPr>
          <w:rFonts w:hint="eastAsia"/>
        </w:rPr>
        <w:t>对于表演者而言，“叫好”是他们最直接的动力来源之一。一个适时且真诚的“叫好”，可以极大地提升演员的情绪，激发他们的创作灵感。特别是在一些即兴表演中，观众的反应往往能够引导剧情的发展方向。因此，“叫好”不仅仅是对过去表演的认可，也是对未来表演的一种期待和鼓励。</w:t>
      </w:r>
    </w:p>
    <w:p w14:paraId="36010BD0" w14:textId="77777777" w:rsidR="005303D6" w:rsidRDefault="005303D6">
      <w:pPr>
        <w:rPr>
          <w:rFonts w:hint="eastAsia"/>
        </w:rPr>
      </w:pPr>
    </w:p>
    <w:p w14:paraId="624D4629" w14:textId="77777777" w:rsidR="005303D6" w:rsidRDefault="005303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46ED9" w14:textId="77777777" w:rsidR="005303D6" w:rsidRDefault="005303D6">
      <w:pPr>
        <w:rPr>
          <w:rFonts w:hint="eastAsia"/>
        </w:rPr>
      </w:pPr>
      <w:r>
        <w:rPr>
          <w:rFonts w:hint="eastAsia"/>
        </w:rPr>
        <w:t>现代语境下的叫好儿</w:t>
      </w:r>
    </w:p>
    <w:p w14:paraId="2D662CB6" w14:textId="77777777" w:rsidR="005303D6" w:rsidRDefault="005303D6">
      <w:pPr>
        <w:rPr>
          <w:rFonts w:hint="eastAsia"/>
        </w:rPr>
      </w:pPr>
      <w:r>
        <w:rPr>
          <w:rFonts w:hint="eastAsia"/>
        </w:rPr>
        <w:t>随着时代的发展，“叫好”的形式也在悄然发生变化。今天，在网络平台上观看视频或直播时，网民们会用弹幕、评论等方式表达自己的喜爱之情，这也算是数字时代的“叫好”。虽然媒介不同，但核心精神未变——那就是给予他人正面肯定，传递积极向上的力量。</w:t>
      </w:r>
    </w:p>
    <w:p w14:paraId="53922901" w14:textId="77777777" w:rsidR="005303D6" w:rsidRDefault="005303D6">
      <w:pPr>
        <w:rPr>
          <w:rFonts w:hint="eastAsia"/>
        </w:rPr>
      </w:pPr>
    </w:p>
    <w:p w14:paraId="7C083436" w14:textId="77777777" w:rsidR="005303D6" w:rsidRDefault="005303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2BD6F" w14:textId="77777777" w:rsidR="005303D6" w:rsidRDefault="005303D6">
      <w:pPr>
        <w:rPr>
          <w:rFonts w:hint="eastAsia"/>
        </w:rPr>
      </w:pPr>
      <w:r>
        <w:rPr>
          <w:rFonts w:hint="eastAsia"/>
        </w:rPr>
        <w:t>最后的总结</w:t>
      </w:r>
    </w:p>
    <w:p w14:paraId="201A18CD" w14:textId="77777777" w:rsidR="005303D6" w:rsidRDefault="005303D6">
      <w:pPr>
        <w:rPr>
          <w:rFonts w:hint="eastAsia"/>
        </w:rPr>
      </w:pPr>
      <w:r>
        <w:rPr>
          <w:rFonts w:hint="eastAsia"/>
        </w:rPr>
        <w:t>无论是古代还是现在，“叫好”都承载着人们对于美好事物的追求与向往。它连接起了表演者与观众之间的感情纽带，成为了中华文化宝库中一颗璀璨的明珠。当我们说“叫好儿怎么”的时候，其实是在问如何更好地理解并传承这份珍贵的文化遗产。</w:t>
      </w:r>
    </w:p>
    <w:p w14:paraId="50B3FD68" w14:textId="77777777" w:rsidR="005303D6" w:rsidRDefault="005303D6">
      <w:pPr>
        <w:rPr>
          <w:rFonts w:hint="eastAsia"/>
        </w:rPr>
      </w:pPr>
    </w:p>
    <w:p w14:paraId="32047B4B" w14:textId="77777777" w:rsidR="005303D6" w:rsidRDefault="005303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3B855" w14:textId="240D6C67" w:rsidR="00611CA6" w:rsidRDefault="00611CA6"/>
    <w:sectPr w:rsidR="00611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A6"/>
    <w:rsid w:val="005303D6"/>
    <w:rsid w:val="00611CA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761B7-4BB8-4DB1-B6C3-E013E9D9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