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946A5" w14:textId="77777777" w:rsidR="00C05A22" w:rsidRDefault="00C05A22">
      <w:pPr>
        <w:rPr>
          <w:rFonts w:hint="eastAsia"/>
        </w:rPr>
      </w:pPr>
      <w:r>
        <w:rPr>
          <w:rFonts w:hint="eastAsia"/>
        </w:rPr>
        <w:t>钧字的拼音：jūn</w:t>
      </w:r>
    </w:p>
    <w:p w14:paraId="2D1C6279" w14:textId="77777777" w:rsidR="00C05A22" w:rsidRDefault="00C05A22">
      <w:pPr>
        <w:rPr>
          <w:rFonts w:hint="eastAsia"/>
        </w:rPr>
      </w:pPr>
      <w:r>
        <w:rPr>
          <w:rFonts w:hint="eastAsia"/>
        </w:rPr>
        <w:t>在汉语的广袤音韵世界里，“钧”是一个承载着厚重历史与文化内涵的汉字。它的拼音是“jūn”，读作阳平，声调平稳而悠长，仿佛能让人联想到古代铸钟时那沉稳而宏大的声响。这个字的发音简单但有力，体现了中文发音中的和谐美。</w:t>
      </w:r>
    </w:p>
    <w:p w14:paraId="08B6CE4C" w14:textId="77777777" w:rsidR="00C05A22" w:rsidRDefault="00C05A22">
      <w:pPr>
        <w:rPr>
          <w:rFonts w:hint="eastAsia"/>
        </w:rPr>
      </w:pPr>
    </w:p>
    <w:p w14:paraId="088CF780" w14:textId="77777777" w:rsidR="00C05A22" w:rsidRDefault="00C05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88DE6" w14:textId="77777777" w:rsidR="00C05A22" w:rsidRDefault="00C05A22">
      <w:pPr>
        <w:rPr>
          <w:rFonts w:hint="eastAsia"/>
        </w:rPr>
      </w:pPr>
      <w:r>
        <w:rPr>
          <w:rFonts w:hint="eastAsia"/>
        </w:rPr>
        <w:t>钧字的意义及其演变</w:t>
      </w:r>
    </w:p>
    <w:p w14:paraId="6976F4B1" w14:textId="77777777" w:rsidR="00C05A22" w:rsidRDefault="00C05A22">
      <w:pPr>
        <w:rPr>
          <w:rFonts w:hint="eastAsia"/>
        </w:rPr>
      </w:pPr>
      <w:r>
        <w:rPr>
          <w:rFonts w:hint="eastAsia"/>
        </w:rPr>
        <w:t>“钧”字最初见于商周时期的甲骨文，本义是指制作陶器或青铜器时所用的模具，后引申为重量单位，相当于三十斤。随着时间的推移，“钧”字的意义不断扩展，逐渐涵盖了更多层面的内容。例如，在古典文献中，“钧”也用来比喻事物的重要性或地位之尊贵，有如“千钧一发”的说法，形容事情万分紧急。“钧”还出现在人名、地名之中，成为中国传统文化的一部分。</w:t>
      </w:r>
    </w:p>
    <w:p w14:paraId="7FA20E4B" w14:textId="77777777" w:rsidR="00C05A22" w:rsidRDefault="00C05A22">
      <w:pPr>
        <w:rPr>
          <w:rFonts w:hint="eastAsia"/>
        </w:rPr>
      </w:pPr>
    </w:p>
    <w:p w14:paraId="5A985CFC" w14:textId="77777777" w:rsidR="00C05A22" w:rsidRDefault="00C05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823A4" w14:textId="77777777" w:rsidR="00C05A22" w:rsidRDefault="00C05A22">
      <w:pPr>
        <w:rPr>
          <w:rFonts w:hint="eastAsia"/>
        </w:rPr>
      </w:pPr>
      <w:r>
        <w:rPr>
          <w:rFonts w:hint="eastAsia"/>
        </w:rPr>
        <w:t>钧字的文化象征</w:t>
      </w:r>
    </w:p>
    <w:p w14:paraId="1E9F12D0" w14:textId="77777777" w:rsidR="00C05A22" w:rsidRDefault="00C05A22">
      <w:pPr>
        <w:rPr>
          <w:rFonts w:hint="eastAsia"/>
        </w:rPr>
      </w:pPr>
      <w:r>
        <w:rPr>
          <w:rFonts w:hint="eastAsia"/>
        </w:rPr>
        <w:t>从文化角度来看，“钧”字蕴含了丰富的象征意义。它不仅代表了一种具体的物理量度，更象征着权力、威严和公正。在中国古代社会，铸造钟鼎等礼乐器是国家大事，这些器物不仅是祭祀典礼上的重要道具，更是统治阶级权威的象征。“钧”字因此与权力和秩序紧密相连，成为中华文化中不可或缺的一部分。</w:t>
      </w:r>
    </w:p>
    <w:p w14:paraId="695832FF" w14:textId="77777777" w:rsidR="00C05A22" w:rsidRDefault="00C05A22">
      <w:pPr>
        <w:rPr>
          <w:rFonts w:hint="eastAsia"/>
        </w:rPr>
      </w:pPr>
    </w:p>
    <w:p w14:paraId="3603A027" w14:textId="77777777" w:rsidR="00C05A22" w:rsidRDefault="00C05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9C498" w14:textId="77777777" w:rsidR="00C05A22" w:rsidRDefault="00C05A22">
      <w:pPr>
        <w:rPr>
          <w:rFonts w:hint="eastAsia"/>
        </w:rPr>
      </w:pPr>
      <w:r>
        <w:rPr>
          <w:rFonts w:hint="eastAsia"/>
        </w:rPr>
        <w:t>钧字在文学作品中的体现</w:t>
      </w:r>
    </w:p>
    <w:p w14:paraId="775A29E3" w14:textId="77777777" w:rsidR="00C05A22" w:rsidRDefault="00C05A22">
      <w:pPr>
        <w:rPr>
          <w:rFonts w:hint="eastAsia"/>
        </w:rPr>
      </w:pPr>
      <w:r>
        <w:rPr>
          <w:rFonts w:hint="eastAsia"/>
        </w:rPr>
        <w:t>在文学作品中，“钧”字常常被赋予了更加浪漫和诗意的色彩。诗人词人们常用“钧天”来形容天空的辽阔无垠，或是表达对宇宙自然的敬畏之情；也有以“钧乐”描绘音乐之美妙动听，如同仙乐飘飘。通过这样的艺术加工，“钧”字超越了其原始含义，成为了传递情感、寄托理想的艺术元素。</w:t>
      </w:r>
    </w:p>
    <w:p w14:paraId="515288C5" w14:textId="77777777" w:rsidR="00C05A22" w:rsidRDefault="00C05A22">
      <w:pPr>
        <w:rPr>
          <w:rFonts w:hint="eastAsia"/>
        </w:rPr>
      </w:pPr>
    </w:p>
    <w:p w14:paraId="0359D7C2" w14:textId="77777777" w:rsidR="00C05A22" w:rsidRDefault="00C05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28852" w14:textId="77777777" w:rsidR="00C05A22" w:rsidRDefault="00C05A22">
      <w:pPr>
        <w:rPr>
          <w:rFonts w:hint="eastAsia"/>
        </w:rPr>
      </w:pPr>
      <w:r>
        <w:rPr>
          <w:rFonts w:hint="eastAsia"/>
        </w:rPr>
        <w:t>钧字的现代应用</w:t>
      </w:r>
    </w:p>
    <w:p w14:paraId="7185391E" w14:textId="77777777" w:rsidR="00C05A22" w:rsidRDefault="00C05A22">
      <w:pPr>
        <w:rPr>
          <w:rFonts w:hint="eastAsia"/>
        </w:rPr>
      </w:pPr>
      <w:r>
        <w:rPr>
          <w:rFonts w:hint="eastAsia"/>
        </w:rPr>
        <w:t>进入现代社会，“钧”字虽然不再作为日常生活中常用的计量单位，但它依然活跃在人们的视野里。特别是在命名方面，“钧”字因其美好的寓意而备受青睐，无论是个人的名字还是企业的名称，都能见到它的身影。在书法艺术领域，“钧”字以其独特的结构美感吸引了众多爱好者进行创作，展现了汉字的魅力所在。</w:t>
      </w:r>
    </w:p>
    <w:p w14:paraId="0DFFFAA2" w14:textId="77777777" w:rsidR="00C05A22" w:rsidRDefault="00C05A22">
      <w:pPr>
        <w:rPr>
          <w:rFonts w:hint="eastAsia"/>
        </w:rPr>
      </w:pPr>
    </w:p>
    <w:p w14:paraId="74066620" w14:textId="77777777" w:rsidR="00C05A22" w:rsidRDefault="00C05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C2658" w14:textId="77777777" w:rsidR="00C05A22" w:rsidRDefault="00C05A22">
      <w:pPr>
        <w:rPr>
          <w:rFonts w:hint="eastAsia"/>
        </w:rPr>
      </w:pPr>
      <w:r>
        <w:rPr>
          <w:rFonts w:hint="eastAsia"/>
        </w:rPr>
        <w:t>最后的总结</w:t>
      </w:r>
    </w:p>
    <w:p w14:paraId="50045A5A" w14:textId="77777777" w:rsidR="00C05A22" w:rsidRDefault="00C05A22">
      <w:pPr>
        <w:rPr>
          <w:rFonts w:hint="eastAsia"/>
        </w:rPr>
      </w:pPr>
      <w:r>
        <w:rPr>
          <w:rFonts w:hint="eastAsia"/>
        </w:rPr>
        <w:t>“钧”字不仅仅是一个简单的汉字，它背后隐藏着深厚的历史背景、广泛的文化内涵以及多样的艺术表现形式。通过对“钧”字的研究，我们能够更好地理解中国传统文化的独特魅力，感受到中华文明悠久历史的博大精深。</w:t>
      </w:r>
    </w:p>
    <w:p w14:paraId="0F611E45" w14:textId="77777777" w:rsidR="00C05A22" w:rsidRDefault="00C05A22">
      <w:pPr>
        <w:rPr>
          <w:rFonts w:hint="eastAsia"/>
        </w:rPr>
      </w:pPr>
    </w:p>
    <w:p w14:paraId="050FA56F" w14:textId="77777777" w:rsidR="00C05A22" w:rsidRDefault="00C05A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1188FF" w14:textId="1BD2E7B4" w:rsidR="00D728B8" w:rsidRDefault="00D728B8"/>
    <w:sectPr w:rsidR="00D72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B8"/>
    <w:rsid w:val="0075312D"/>
    <w:rsid w:val="00C05A22"/>
    <w:rsid w:val="00D7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FBDB9-4BA5-48F3-A765-726FF334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