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149A" w14:textId="77777777" w:rsidR="008A423D" w:rsidRDefault="008A423D">
      <w:pPr>
        <w:rPr>
          <w:rFonts w:hint="eastAsia"/>
        </w:rPr>
      </w:pPr>
      <w:r>
        <w:rPr>
          <w:rFonts w:hint="eastAsia"/>
        </w:rPr>
        <w:t>轮的拼音怎么拼写声调</w:t>
      </w:r>
    </w:p>
    <w:p w14:paraId="2E19CB16" w14:textId="77777777" w:rsidR="008A423D" w:rsidRDefault="008A423D">
      <w:pPr>
        <w:rPr>
          <w:rFonts w:hint="eastAsia"/>
        </w:rPr>
      </w:pPr>
      <w:r>
        <w:rPr>
          <w:rFonts w:hint="eastAsia"/>
        </w:rPr>
        <w:t>在汉语拼音系统中，汉字“轮”根据其不同的含义和使用场景，可以具有不同的声调。声调是汉语发音的一个重要组成部分，它能够改变一个字的意思。对于“轮”这个字而言，它的拼音为“lún”，这里我们来详细探讨一下。</w:t>
      </w:r>
    </w:p>
    <w:p w14:paraId="05E4455C" w14:textId="77777777" w:rsidR="008A423D" w:rsidRDefault="008A423D">
      <w:pPr>
        <w:rPr>
          <w:rFonts w:hint="eastAsia"/>
        </w:rPr>
      </w:pPr>
    </w:p>
    <w:p w14:paraId="0389EBEE" w14:textId="77777777" w:rsidR="008A423D" w:rsidRDefault="008A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31E3" w14:textId="77777777" w:rsidR="008A423D" w:rsidRDefault="008A423D">
      <w:pPr>
        <w:rPr>
          <w:rFonts w:hint="eastAsia"/>
        </w:rPr>
      </w:pPr>
      <w:r>
        <w:rPr>
          <w:rFonts w:hint="eastAsia"/>
        </w:rPr>
        <w:t>轮的拼音基础</w:t>
      </w:r>
    </w:p>
    <w:p w14:paraId="6153A0F3" w14:textId="77777777" w:rsidR="008A423D" w:rsidRDefault="008A423D">
      <w:pPr>
        <w:rPr>
          <w:rFonts w:hint="eastAsia"/>
        </w:rPr>
      </w:pPr>
      <w:r>
        <w:rPr>
          <w:rFonts w:hint="eastAsia"/>
        </w:rPr>
        <w:t>“轮”的拼音是“lún”，其中“l”是声母，“un”是韵母，而上面的阳平符号（ˊ）则表示这是第二声。汉语拼音中的声调分为四声及轻声，分别对应着阴平、阳平、上声和去声，加上没有明显声调变化的轻声。每个声调都有其独特的音高模式，学习者需要通过反复练习来掌握它们。</w:t>
      </w:r>
    </w:p>
    <w:p w14:paraId="56D7220A" w14:textId="77777777" w:rsidR="008A423D" w:rsidRDefault="008A423D">
      <w:pPr>
        <w:rPr>
          <w:rFonts w:hint="eastAsia"/>
        </w:rPr>
      </w:pPr>
    </w:p>
    <w:p w14:paraId="3660BCB6" w14:textId="77777777" w:rsidR="008A423D" w:rsidRDefault="008A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75828" w14:textId="77777777" w:rsidR="008A423D" w:rsidRDefault="008A423D">
      <w:pPr>
        <w:rPr>
          <w:rFonts w:hint="eastAsia"/>
        </w:rPr>
      </w:pPr>
      <w:r>
        <w:rPr>
          <w:rFonts w:hint="eastAsia"/>
        </w:rPr>
        <w:t>轮的不同意义</w:t>
      </w:r>
    </w:p>
    <w:p w14:paraId="663F57B7" w14:textId="77777777" w:rsidR="008A423D" w:rsidRDefault="008A423D">
      <w:pPr>
        <w:rPr>
          <w:rFonts w:hint="eastAsia"/>
        </w:rPr>
      </w:pPr>
      <w:r>
        <w:rPr>
          <w:rFonts w:hint="eastAsia"/>
        </w:rPr>
        <w:t>在实际的语言应用中，“轮”可以指代多种事物或概念。例如，它可以是指交通工具上的圆形部件，用于支撑和移动，如自行车轮、汽车轮等；也可以用来表示顺序或循环的概念，比如“轮流”。在这些情况下，虽然“轮”的意思不同，但其拼音的声调保持不变，仍然是“lún”。</w:t>
      </w:r>
    </w:p>
    <w:p w14:paraId="6AA12F97" w14:textId="77777777" w:rsidR="008A423D" w:rsidRDefault="008A423D">
      <w:pPr>
        <w:rPr>
          <w:rFonts w:hint="eastAsia"/>
        </w:rPr>
      </w:pPr>
    </w:p>
    <w:p w14:paraId="0A66B248" w14:textId="77777777" w:rsidR="008A423D" w:rsidRDefault="008A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5C5B" w14:textId="77777777" w:rsidR="008A423D" w:rsidRDefault="008A42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77511B" w14:textId="77777777" w:rsidR="008A423D" w:rsidRDefault="008A423D">
      <w:pPr>
        <w:rPr>
          <w:rFonts w:hint="eastAsia"/>
        </w:rPr>
      </w:pPr>
      <w:r>
        <w:rPr>
          <w:rFonts w:hint="eastAsia"/>
        </w:rPr>
        <w:t>值得注意的是，尽管“轮”的声调固定为“lún”，但汉字本身可能因为语境的变化而在口语中有细微的音调变化。然而，在正式的书写形式中，包括词典和教育材料里，都会严格遵循标准的拼音规则。这有助于保持语言的一致性和可预测性，特别是对于学习汉语作为外语的人士来说尤为重要。</w:t>
      </w:r>
    </w:p>
    <w:p w14:paraId="0029495C" w14:textId="77777777" w:rsidR="008A423D" w:rsidRDefault="008A423D">
      <w:pPr>
        <w:rPr>
          <w:rFonts w:hint="eastAsia"/>
        </w:rPr>
      </w:pPr>
    </w:p>
    <w:p w14:paraId="74DEC237" w14:textId="77777777" w:rsidR="008A423D" w:rsidRDefault="008A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0928D" w14:textId="77777777" w:rsidR="008A423D" w:rsidRDefault="008A423D">
      <w:pPr>
        <w:rPr>
          <w:rFonts w:hint="eastAsia"/>
        </w:rPr>
      </w:pPr>
      <w:r>
        <w:rPr>
          <w:rFonts w:hint="eastAsia"/>
        </w:rPr>
        <w:t>声调的重要性</w:t>
      </w:r>
    </w:p>
    <w:p w14:paraId="6CE4DFF6" w14:textId="77777777" w:rsidR="008A423D" w:rsidRDefault="008A423D">
      <w:pPr>
        <w:rPr>
          <w:rFonts w:hint="eastAsia"/>
        </w:rPr>
      </w:pPr>
      <w:r>
        <w:rPr>
          <w:rFonts w:hint="eastAsia"/>
        </w:rPr>
        <w:t>正确地发音和识别声调是汉语学习的关键部分。错误的声调可能会导致误解，甚至完全改变一句话的意思。因此，无论是初学者还是进阶学习者，都应该重视声调的学习。对于“轮”这样的字，了解其正确的拼音拼写和声调对于准确表达和理解都至关重要。</w:t>
      </w:r>
    </w:p>
    <w:p w14:paraId="3CCE6DED" w14:textId="77777777" w:rsidR="008A423D" w:rsidRDefault="008A423D">
      <w:pPr>
        <w:rPr>
          <w:rFonts w:hint="eastAsia"/>
        </w:rPr>
      </w:pPr>
    </w:p>
    <w:p w14:paraId="213145F5" w14:textId="77777777" w:rsidR="008A423D" w:rsidRDefault="008A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BFB5" w14:textId="77777777" w:rsidR="008A423D" w:rsidRDefault="008A423D">
      <w:pPr>
        <w:rPr>
          <w:rFonts w:hint="eastAsia"/>
        </w:rPr>
      </w:pPr>
      <w:r>
        <w:rPr>
          <w:rFonts w:hint="eastAsia"/>
        </w:rPr>
        <w:t>最后的总结</w:t>
      </w:r>
    </w:p>
    <w:p w14:paraId="29F8D0A8" w14:textId="77777777" w:rsidR="008A423D" w:rsidRDefault="008A423D">
      <w:pPr>
        <w:rPr>
          <w:rFonts w:hint="eastAsia"/>
        </w:rPr>
      </w:pPr>
      <w:r>
        <w:rPr>
          <w:rFonts w:hint="eastAsia"/>
        </w:rPr>
        <w:t>“轮”的拼音是“lún”，属于阳平声调。声调在汉语中扮演着重要的角色，不仅影响到单个字的发音，还会影响到整个句子的理解。掌握好声调，对于提高汉语交流能力有着不可或缺的作用。希望通过对“轮”的拼音声调的介绍，能帮助更多人更好地理解和学习汉语。</w:t>
      </w:r>
    </w:p>
    <w:p w14:paraId="70D6B150" w14:textId="77777777" w:rsidR="008A423D" w:rsidRDefault="008A423D">
      <w:pPr>
        <w:rPr>
          <w:rFonts w:hint="eastAsia"/>
        </w:rPr>
      </w:pPr>
    </w:p>
    <w:p w14:paraId="4FBD929F" w14:textId="77777777" w:rsidR="008A423D" w:rsidRDefault="008A4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CD16B" w14:textId="775D4218" w:rsidR="00FB7E12" w:rsidRDefault="00FB7E12"/>
    <w:sectPr w:rsidR="00FB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2"/>
    <w:rsid w:val="0075312D"/>
    <w:rsid w:val="008A423D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FF8C3-DF58-4D8E-BFEA-4CC706A8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