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6AD8" w14:textId="77777777" w:rsidR="001D3AA5" w:rsidRDefault="001D3AA5">
      <w:pPr>
        <w:rPr>
          <w:rFonts w:hint="eastAsia"/>
        </w:rPr>
      </w:pPr>
      <w:r>
        <w:rPr>
          <w:rFonts w:hint="eastAsia"/>
        </w:rPr>
        <w:t>碌的拼音组词部首结构</w:t>
      </w:r>
    </w:p>
    <w:p w14:paraId="74B561AF" w14:textId="77777777" w:rsidR="001D3AA5" w:rsidRDefault="001D3AA5">
      <w:pPr>
        <w:rPr>
          <w:rFonts w:hint="eastAsia"/>
        </w:rPr>
      </w:pPr>
      <w:r>
        <w:rPr>
          <w:rFonts w:hint="eastAsia"/>
        </w:rPr>
        <w:t>在汉语字符中，“碌”字是一个非常有趣的汉字，它不仅承载着丰富的语义内涵，还在构造上展现了汉字造字的智慧。首先我们来看“碌”的拼音和组词情况。</w:t>
      </w:r>
    </w:p>
    <w:p w14:paraId="32DB5994" w14:textId="77777777" w:rsidR="001D3AA5" w:rsidRDefault="001D3AA5">
      <w:pPr>
        <w:rPr>
          <w:rFonts w:hint="eastAsia"/>
        </w:rPr>
      </w:pPr>
    </w:p>
    <w:p w14:paraId="6E3D4A58" w14:textId="77777777" w:rsidR="001D3AA5" w:rsidRDefault="001D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A5E9" w14:textId="77777777" w:rsidR="001D3AA5" w:rsidRDefault="001D3AA5">
      <w:pPr>
        <w:rPr>
          <w:rFonts w:hint="eastAsia"/>
        </w:rPr>
      </w:pPr>
      <w:r>
        <w:rPr>
          <w:rFonts w:hint="eastAsia"/>
        </w:rPr>
        <w:t>拼音与读音</w:t>
      </w:r>
    </w:p>
    <w:p w14:paraId="6F02D1AD" w14:textId="77777777" w:rsidR="001D3AA5" w:rsidRDefault="001D3AA5">
      <w:pPr>
        <w:rPr>
          <w:rFonts w:hint="eastAsia"/>
        </w:rPr>
      </w:pPr>
      <w:r>
        <w:rPr>
          <w:rFonts w:hint="eastAsia"/>
        </w:rPr>
        <w:t>“碌”的拼音是 lù，这是一个入声字，在现代汉语普通话中，入声已经消失，因此它的发音短促而轻快。对于学习汉语的人来说，正确掌握“碌”的发音是非常重要的，因为它涉及到对汉语音韵系统的理解。</w:t>
      </w:r>
    </w:p>
    <w:p w14:paraId="67A28768" w14:textId="77777777" w:rsidR="001D3AA5" w:rsidRDefault="001D3AA5">
      <w:pPr>
        <w:rPr>
          <w:rFonts w:hint="eastAsia"/>
        </w:rPr>
      </w:pPr>
    </w:p>
    <w:p w14:paraId="4641E901" w14:textId="77777777" w:rsidR="001D3AA5" w:rsidRDefault="001D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5181" w14:textId="77777777" w:rsidR="001D3AA5" w:rsidRDefault="001D3AA5">
      <w:pPr>
        <w:rPr>
          <w:rFonts w:hint="eastAsia"/>
        </w:rPr>
      </w:pPr>
      <w:r>
        <w:rPr>
          <w:rFonts w:hint="eastAsia"/>
        </w:rPr>
        <w:t>常用组词</w:t>
      </w:r>
    </w:p>
    <w:p w14:paraId="5FFDA939" w14:textId="77777777" w:rsidR="001D3AA5" w:rsidRDefault="001D3AA5">
      <w:pPr>
        <w:rPr>
          <w:rFonts w:hint="eastAsia"/>
        </w:rPr>
      </w:pPr>
      <w:r>
        <w:rPr>
          <w:rFonts w:hint="eastAsia"/>
        </w:rPr>
        <w:t>“碌”字可以组成许多词汇，其中最常用的包括“忙碌”，用来形容一个人或事物处于不停歇的状态；还有“碌碡”，指的是古代用来碾压谷物的一种石器。“碌”还可以出现在一些成语之中，如“碌碌无为”，意指做事没有效率或者成就平庸。通过这些词语，我们可以看到“碌”字所携带的动态性和效率性的意义。</w:t>
      </w:r>
    </w:p>
    <w:p w14:paraId="5A2C4BD7" w14:textId="77777777" w:rsidR="001D3AA5" w:rsidRDefault="001D3AA5">
      <w:pPr>
        <w:rPr>
          <w:rFonts w:hint="eastAsia"/>
        </w:rPr>
      </w:pPr>
    </w:p>
    <w:p w14:paraId="21BD5442" w14:textId="77777777" w:rsidR="001D3AA5" w:rsidRDefault="001D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DB7F" w14:textId="77777777" w:rsidR="001D3AA5" w:rsidRDefault="001D3AA5">
      <w:pPr>
        <w:rPr>
          <w:rFonts w:hint="eastAsia"/>
        </w:rPr>
      </w:pPr>
      <w:r>
        <w:rPr>
          <w:rFonts w:hint="eastAsia"/>
        </w:rPr>
        <w:t>部首解析</w:t>
      </w:r>
    </w:p>
    <w:p w14:paraId="6B8F623F" w14:textId="77777777" w:rsidR="001D3AA5" w:rsidRDefault="001D3AA5">
      <w:pPr>
        <w:rPr>
          <w:rFonts w:hint="eastAsia"/>
        </w:rPr>
      </w:pPr>
      <w:r>
        <w:rPr>
          <w:rFonts w:hint="eastAsia"/>
        </w:rPr>
        <w:t>从构造上看，“碌”字由两个部分组成：左边是“石”部，右边是“鹿”字旁。“石”作为部首，通常与石头、矿物等坚硬物质有关，这暗示了“碌”字可能具有某些坚固或是沉重的特性。“鹿”作为右半边，虽然原意是指一种动物，但在“碌”字中，它更多的是作为一个形声字的声符，用来表示发音。这样的组合既体现了汉字以形表意的特点，也反映了古人造字时的巧思。</w:t>
      </w:r>
    </w:p>
    <w:p w14:paraId="311CA36F" w14:textId="77777777" w:rsidR="001D3AA5" w:rsidRDefault="001D3AA5">
      <w:pPr>
        <w:rPr>
          <w:rFonts w:hint="eastAsia"/>
        </w:rPr>
      </w:pPr>
    </w:p>
    <w:p w14:paraId="262C621F" w14:textId="77777777" w:rsidR="001D3AA5" w:rsidRDefault="001D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EE42" w14:textId="77777777" w:rsidR="001D3AA5" w:rsidRDefault="001D3AA5">
      <w:pPr>
        <w:rPr>
          <w:rFonts w:hint="eastAsia"/>
        </w:rPr>
      </w:pPr>
      <w:r>
        <w:rPr>
          <w:rFonts w:hint="eastAsia"/>
        </w:rPr>
        <w:t>文化含义</w:t>
      </w:r>
    </w:p>
    <w:p w14:paraId="62365393" w14:textId="77777777" w:rsidR="001D3AA5" w:rsidRDefault="001D3AA5">
      <w:pPr>
        <w:rPr>
          <w:rFonts w:hint="eastAsia"/>
        </w:rPr>
      </w:pPr>
      <w:r>
        <w:rPr>
          <w:rFonts w:hint="eastAsia"/>
        </w:rPr>
        <w:t>除了基本的字面意思，“碌”字背后还蕴含着深厚的文化价值。在中国传统文化里，勤劳被视为美德，“忙碌”一词正是这种价值观的体现。人们相信，只有通过不懈的努力才能获得成功，所以“碌”不仅仅是一个简单的动词，它也是中华民族精神的一部分。“碌碡”这一古老工具的存在，见证了农业文明的发展历程，它是先民智慧的结晶，也是历史的见证者。</w:t>
      </w:r>
    </w:p>
    <w:p w14:paraId="4E124AC6" w14:textId="77777777" w:rsidR="001D3AA5" w:rsidRDefault="001D3AA5">
      <w:pPr>
        <w:rPr>
          <w:rFonts w:hint="eastAsia"/>
        </w:rPr>
      </w:pPr>
    </w:p>
    <w:p w14:paraId="4E07EED7" w14:textId="77777777" w:rsidR="001D3AA5" w:rsidRDefault="001D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28DD" w14:textId="77777777" w:rsidR="001D3AA5" w:rsidRDefault="001D3AA5">
      <w:pPr>
        <w:rPr>
          <w:rFonts w:hint="eastAsia"/>
        </w:rPr>
      </w:pPr>
      <w:r>
        <w:rPr>
          <w:rFonts w:hint="eastAsia"/>
        </w:rPr>
        <w:t>最后的总结</w:t>
      </w:r>
    </w:p>
    <w:p w14:paraId="0581D1A8" w14:textId="77777777" w:rsidR="001D3AA5" w:rsidRDefault="001D3AA5">
      <w:pPr>
        <w:rPr>
          <w:rFonts w:hint="eastAsia"/>
        </w:rPr>
      </w:pPr>
      <w:r>
        <w:rPr>
          <w:rFonts w:hint="eastAsia"/>
        </w:rPr>
        <w:t>“碌”字不仅是汉语中的一个普通字符，更是一扇通往中华文化和历史的大门。通过了解其拼音、组词、部首结构以及背后的文化含义，我们可以更好地欣赏这个字的独特魅力，并且加深对中国语言文字体系的理解。</w:t>
      </w:r>
    </w:p>
    <w:p w14:paraId="3070E4FF" w14:textId="77777777" w:rsidR="001D3AA5" w:rsidRDefault="001D3AA5">
      <w:pPr>
        <w:rPr>
          <w:rFonts w:hint="eastAsia"/>
        </w:rPr>
      </w:pPr>
    </w:p>
    <w:p w14:paraId="099F0090" w14:textId="77777777" w:rsidR="001D3AA5" w:rsidRDefault="001D3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A5229" w14:textId="760DC72D" w:rsidR="00D20E83" w:rsidRDefault="00D20E83"/>
    <w:sectPr w:rsidR="00D2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83"/>
    <w:rsid w:val="001D3AA5"/>
    <w:rsid w:val="0075312D"/>
    <w:rsid w:val="00D2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3ADD-1D50-455D-B467-DFECEA9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