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BB53" w14:textId="77777777" w:rsidR="00182672" w:rsidRDefault="00182672">
      <w:pPr>
        <w:rPr>
          <w:rFonts w:hint="eastAsia"/>
        </w:rPr>
      </w:pPr>
      <w:r>
        <w:rPr>
          <w:rFonts w:hint="eastAsia"/>
        </w:rPr>
        <w:t>卡门的拼音：Kǎmén</w:t>
      </w:r>
    </w:p>
    <w:p w14:paraId="2582F5BC" w14:textId="77777777" w:rsidR="00182672" w:rsidRDefault="00182672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卡门”这两个汉字的拼音为“Kǎmén”。虽然这并不是一个传统意义上的中文名字，但这个组合却因一部著名歌剧而被广泛认知。《卡门》（Carmen）是法国作曲家乔治·比才创作的一部四幕歌剧，它以强烈的戏剧冲突、深刻的人物刻画以及丰富多彩的音乐语言闻名于世。这部作品首次公演是在1875年的巴黎，自那时起便成为了全球各大歌剧院的经典保留剧目。</w:t>
      </w:r>
    </w:p>
    <w:p w14:paraId="7BFE2D7D" w14:textId="77777777" w:rsidR="00182672" w:rsidRDefault="00182672">
      <w:pPr>
        <w:rPr>
          <w:rFonts w:hint="eastAsia"/>
        </w:rPr>
      </w:pPr>
    </w:p>
    <w:p w14:paraId="405FDAF9" w14:textId="77777777" w:rsidR="00182672" w:rsidRDefault="00182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61765" w14:textId="77777777" w:rsidR="00182672" w:rsidRDefault="00182672">
      <w:pPr>
        <w:rPr>
          <w:rFonts w:hint="eastAsia"/>
        </w:rPr>
      </w:pPr>
      <w:r>
        <w:rPr>
          <w:rFonts w:hint="eastAsia"/>
        </w:rPr>
        <w:t>歌剧《卡门》的魅力</w:t>
      </w:r>
    </w:p>
    <w:p w14:paraId="4E3260B9" w14:textId="77777777" w:rsidR="00182672" w:rsidRDefault="00182672">
      <w:pPr>
        <w:rPr>
          <w:rFonts w:hint="eastAsia"/>
        </w:rPr>
      </w:pPr>
      <w:r>
        <w:rPr>
          <w:rFonts w:hint="eastAsia"/>
        </w:rPr>
        <w:t>《卡门》的故事背景设定在19世纪30年代的西班牙南部城市塞维利亚。剧情围绕着吉普赛女郎卡门展开，她是一位充满魅力且独立不羁的女性形象。男主角唐·何塞原是一名忠厚老实的士兵，在与卡门相遇后，他的生活轨迹发生了翻天覆地的变化。随着故事的发展，观众们可以感受到爱情、背叛、嫉妒与命运无常所带来的强烈情感冲击。《卡门》中还融入了丰富的西班牙民族元素，从舞蹈到服饰，再到音乐旋律，都让人仿佛置身于那个热情似火的时代。</w:t>
      </w:r>
    </w:p>
    <w:p w14:paraId="331FDB26" w14:textId="77777777" w:rsidR="00182672" w:rsidRDefault="00182672">
      <w:pPr>
        <w:rPr>
          <w:rFonts w:hint="eastAsia"/>
        </w:rPr>
      </w:pPr>
    </w:p>
    <w:p w14:paraId="3B872808" w14:textId="77777777" w:rsidR="00182672" w:rsidRDefault="00182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9E650" w14:textId="77777777" w:rsidR="00182672" w:rsidRDefault="00182672">
      <w:pPr>
        <w:rPr>
          <w:rFonts w:hint="eastAsia"/>
        </w:rPr>
      </w:pPr>
      <w:r>
        <w:rPr>
          <w:rFonts w:hint="eastAsia"/>
        </w:rPr>
        <w:t>音乐中的经典之作</w:t>
      </w:r>
    </w:p>
    <w:p w14:paraId="3E6D7FB3" w14:textId="77777777" w:rsidR="00182672" w:rsidRDefault="00182672">
      <w:pPr>
        <w:rPr>
          <w:rFonts w:hint="eastAsia"/>
        </w:rPr>
      </w:pPr>
      <w:r>
        <w:rPr>
          <w:rFonts w:hint="eastAsia"/>
        </w:rPr>
        <w:t>比才在《卡门》中创造了许多令人难忘的旋律，这些音乐片段不仅推动了故事情节的发展，更成为了世界音乐宝库中的瑰宝。其中最著名的当属序曲中的斗牛士之歌《Toreador Song》，这首歌曲描绘了一位勇敢无畏的斗牛士的形象，展现了西班牙特有的英勇精神。还有那首脍炙人口的哈巴涅拉舞曲《Habanera》，它以缓慢而富有节奏感的节奏，配合卡门唱出对自由生活的向往，成为歌剧中最受欢迎的选段之一。《卡门》里的合唱部分也别具一格，尤其是士兵们的进行曲和走私者们的夜曲，它们增强了整个舞台表演的艺术感染力。</w:t>
      </w:r>
    </w:p>
    <w:p w14:paraId="74745081" w14:textId="77777777" w:rsidR="00182672" w:rsidRDefault="00182672">
      <w:pPr>
        <w:rPr>
          <w:rFonts w:hint="eastAsia"/>
        </w:rPr>
      </w:pPr>
    </w:p>
    <w:p w14:paraId="3E25CDA6" w14:textId="77777777" w:rsidR="00182672" w:rsidRDefault="00182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310A9" w14:textId="77777777" w:rsidR="00182672" w:rsidRDefault="00182672">
      <w:pPr>
        <w:rPr>
          <w:rFonts w:hint="eastAsia"/>
        </w:rPr>
      </w:pPr>
      <w:r>
        <w:rPr>
          <w:rFonts w:hint="eastAsia"/>
        </w:rPr>
        <w:t>跨越时代的文化影响</w:t>
      </w:r>
    </w:p>
    <w:p w14:paraId="65BF581C" w14:textId="77777777" w:rsidR="00182672" w:rsidRDefault="00182672">
      <w:pPr>
        <w:rPr>
          <w:rFonts w:hint="eastAsia"/>
        </w:rPr>
      </w:pPr>
      <w:r>
        <w:rPr>
          <w:rFonts w:hint="eastAsia"/>
        </w:rPr>
        <w:t>自从《卡门》问世以来，这部歌剧就不断地激发着艺术家们的灵感，并在全球范围内产生了深远的影响。许多电影、电视剧甚至流行音乐都曾引用或改编过《卡门》中的情节或音乐片段。例如，在电影《第五元素》中就有出现《卡门》的音乐元素；而在现代流行音乐领域，不少歌手也将《卡门》作为致敬经典的方式重新演绎。不仅如此，《卡门》所传达的价值观——关于爱情、自由和个人选择的重要性——同样触动了无数人的心弦，使这部作品超越了时间和空间的限制，成为永恒的艺术象征。</w:t>
      </w:r>
    </w:p>
    <w:p w14:paraId="4B7947E0" w14:textId="77777777" w:rsidR="00182672" w:rsidRDefault="00182672">
      <w:pPr>
        <w:rPr>
          <w:rFonts w:hint="eastAsia"/>
        </w:rPr>
      </w:pPr>
    </w:p>
    <w:p w14:paraId="25AB144E" w14:textId="77777777" w:rsidR="00182672" w:rsidRDefault="001826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2A10D" w14:textId="06C744E7" w:rsidR="00C55374" w:rsidRDefault="00C55374"/>
    <w:sectPr w:rsidR="00C5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74"/>
    <w:rsid w:val="00182672"/>
    <w:rsid w:val="0075312D"/>
    <w:rsid w:val="00C5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2E9CD-80CF-4562-9A93-E1BFE21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