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4223" w14:textId="77777777" w:rsidR="00AD2B63" w:rsidRDefault="00AD2B63">
      <w:pPr>
        <w:rPr>
          <w:rFonts w:hint="eastAsia"/>
        </w:rPr>
      </w:pPr>
      <w:r>
        <w:rPr>
          <w:rFonts w:hint="eastAsia"/>
        </w:rPr>
        <w:t>卡牌的拼音：Kǎ Pái</w:t>
      </w:r>
    </w:p>
    <w:p w14:paraId="05D1D5F5" w14:textId="77777777" w:rsidR="00AD2B63" w:rsidRDefault="00A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FB8E4" w14:textId="77777777" w:rsidR="00AD2B63" w:rsidRDefault="00AD2B63">
      <w:pPr>
        <w:rPr>
          <w:rFonts w:hint="eastAsia"/>
        </w:rPr>
      </w:pPr>
      <w:r>
        <w:rPr>
          <w:rFonts w:hint="eastAsia"/>
        </w:rPr>
        <w:t>在汉语的世界里，“卡牌”的拼音是“Kǎ Pái”。这两个字不仅代表着一种游戏形式，也承载着丰富的文化内涵和历史背景。卡牌，简单来说，是指那些用于游戏、教育、收藏等目的的小卡片。每一张卡牌通常都包含特定的信息或图案，这些信息可能是数字、文字、图画或者象征符号，而正是这些元素赋予了卡牌不同的价值和用途。</w:t>
      </w:r>
    </w:p>
    <w:p w14:paraId="729EF723" w14:textId="77777777" w:rsidR="00AD2B63" w:rsidRDefault="00AD2B63">
      <w:pPr>
        <w:rPr>
          <w:rFonts w:hint="eastAsia"/>
        </w:rPr>
      </w:pPr>
    </w:p>
    <w:p w14:paraId="4A6EBB46" w14:textId="77777777" w:rsidR="00AD2B63" w:rsidRDefault="00A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F038B" w14:textId="77777777" w:rsidR="00AD2B63" w:rsidRDefault="00AD2B63">
      <w:pPr>
        <w:rPr>
          <w:rFonts w:hint="eastAsia"/>
        </w:rPr>
      </w:pPr>
      <w:r>
        <w:rPr>
          <w:rFonts w:hint="eastAsia"/>
        </w:rPr>
        <w:t>从传统到现代：卡牌的发展历程</w:t>
      </w:r>
    </w:p>
    <w:p w14:paraId="2ECF7EE0" w14:textId="77777777" w:rsidR="00AD2B63" w:rsidRDefault="00A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FA5B1" w14:textId="77777777" w:rsidR="00AD2B63" w:rsidRDefault="00AD2B63">
      <w:pPr>
        <w:rPr>
          <w:rFonts w:hint="eastAsia"/>
        </w:rPr>
      </w:pPr>
      <w:r>
        <w:rPr>
          <w:rFonts w:hint="eastAsia"/>
        </w:rPr>
        <w:t>追溯历史，卡牌并不是现代社会的产物。早在古代中国，就出现了形似今日卡牌的物品，如纸牌和骨牌。它们起初是作为占卜工具或是娱乐手段出现在人们的生活中。随着时间的推移，卡牌逐渐演变成了今天我们所熟知的各种形态，包括扑克牌、游戏王卡牌、万智牌等集换式卡牌游戏（TCG）。这些卡牌游戏不仅在全球范围内拥有庞大的玩家群体，而且成为了文化交流的重要载体之一。</w:t>
      </w:r>
    </w:p>
    <w:p w14:paraId="4F844FD5" w14:textId="77777777" w:rsidR="00AD2B63" w:rsidRDefault="00AD2B63">
      <w:pPr>
        <w:rPr>
          <w:rFonts w:hint="eastAsia"/>
        </w:rPr>
      </w:pPr>
    </w:p>
    <w:p w14:paraId="305B3088" w14:textId="77777777" w:rsidR="00AD2B63" w:rsidRDefault="00A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DC2EC" w14:textId="77777777" w:rsidR="00AD2B63" w:rsidRDefault="00AD2B63">
      <w:pPr>
        <w:rPr>
          <w:rFonts w:hint="eastAsia"/>
        </w:rPr>
      </w:pPr>
      <w:r>
        <w:rPr>
          <w:rFonts w:hint="eastAsia"/>
        </w:rPr>
        <w:t>卡牌游戏的魅力所在</w:t>
      </w:r>
    </w:p>
    <w:p w14:paraId="74E2F797" w14:textId="77777777" w:rsidR="00AD2B63" w:rsidRDefault="00A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3597E" w14:textId="77777777" w:rsidR="00AD2B63" w:rsidRDefault="00AD2B63">
      <w:pPr>
        <w:rPr>
          <w:rFonts w:hint="eastAsia"/>
        </w:rPr>
      </w:pPr>
      <w:r>
        <w:rPr>
          <w:rFonts w:hint="eastAsia"/>
        </w:rPr>
        <w:t>为什么卡牌游戏能够吸引如此多的人呢？这主要归功于其独特的魅力。卡牌游戏往往具有高度的战略性。玩家需要通过思考和规划来构建自己的卡组，以应对不同的对手和情况。许多卡牌游戏还融入了故事情节，使得游戏过程更加引人入胜。由于卡牌可以进行交易和交换，这也为玩家们提供了一个社交互动的良好平台。</w:t>
      </w:r>
    </w:p>
    <w:p w14:paraId="543AEA84" w14:textId="77777777" w:rsidR="00AD2B63" w:rsidRDefault="00AD2B63">
      <w:pPr>
        <w:rPr>
          <w:rFonts w:hint="eastAsia"/>
        </w:rPr>
      </w:pPr>
    </w:p>
    <w:p w14:paraId="07C3D3D5" w14:textId="77777777" w:rsidR="00AD2B63" w:rsidRDefault="00A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BB968" w14:textId="77777777" w:rsidR="00AD2B63" w:rsidRDefault="00AD2B63">
      <w:pPr>
        <w:rPr>
          <w:rFonts w:hint="eastAsia"/>
        </w:rPr>
      </w:pPr>
      <w:r>
        <w:rPr>
          <w:rFonts w:hint="eastAsia"/>
        </w:rPr>
        <w:t>卡牌背后的文化价值</w:t>
      </w:r>
    </w:p>
    <w:p w14:paraId="6985E882" w14:textId="77777777" w:rsidR="00AD2B63" w:rsidRDefault="00A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BA0E7" w14:textId="77777777" w:rsidR="00AD2B63" w:rsidRDefault="00AD2B63">
      <w:pPr>
        <w:rPr>
          <w:rFonts w:hint="eastAsia"/>
        </w:rPr>
      </w:pPr>
      <w:r>
        <w:rPr>
          <w:rFonts w:hint="eastAsia"/>
        </w:rPr>
        <w:t>除了娱乐功能外，卡牌还蕴含着深厚的文化意义。不同地区和国家都有自己特色的卡牌类型，这些卡牌反映了当地的历史、民俗以及艺术风格。例如，在日本，有许多以动漫角色为主题的卡牌；而在欧洲，则有以骑士传说为基础设计的卡牌。因此，收集和研究各种类型的卡牌也成为了一种了解世界文化的途径。</w:t>
      </w:r>
    </w:p>
    <w:p w14:paraId="27A7FE43" w14:textId="77777777" w:rsidR="00AD2B63" w:rsidRDefault="00AD2B63">
      <w:pPr>
        <w:rPr>
          <w:rFonts w:hint="eastAsia"/>
        </w:rPr>
      </w:pPr>
    </w:p>
    <w:p w14:paraId="0044F672" w14:textId="77777777" w:rsidR="00AD2B63" w:rsidRDefault="00A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33D93" w14:textId="77777777" w:rsidR="00AD2B63" w:rsidRDefault="00AD2B63">
      <w:pPr>
        <w:rPr>
          <w:rFonts w:hint="eastAsia"/>
        </w:rPr>
      </w:pPr>
      <w:r>
        <w:rPr>
          <w:rFonts w:hint="eastAsia"/>
        </w:rPr>
        <w:t>未来展望：卡牌的新趋势</w:t>
      </w:r>
    </w:p>
    <w:p w14:paraId="69DE597F" w14:textId="77777777" w:rsidR="00AD2B63" w:rsidRDefault="00A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7AACD" w14:textId="77777777" w:rsidR="00AD2B63" w:rsidRDefault="00AD2B63">
      <w:pPr>
        <w:rPr>
          <w:rFonts w:hint="eastAsia"/>
        </w:rPr>
      </w:pPr>
      <w:r>
        <w:rPr>
          <w:rFonts w:hint="eastAsia"/>
        </w:rPr>
        <w:t>随着科技的进步，卡牌也在不断地创新和发展。我们已经可以看到虚拟现实（VR）、增强现实（AR）技术被应用于卡牌游戏中，让玩家体验到了前所未有的沉浸感。线上卡牌游戏也越来越受欢迎，打破了地域限制，使更多人能够参与到这场充满乐趣与挑战的游戏之中。无论是在实体还是数字领域，卡牌都在持续地进化，并且在未来还将为我们带来更多惊喜。</w:t>
      </w:r>
    </w:p>
    <w:p w14:paraId="0A207B42" w14:textId="77777777" w:rsidR="00AD2B63" w:rsidRDefault="00AD2B63">
      <w:pPr>
        <w:rPr>
          <w:rFonts w:hint="eastAsia"/>
        </w:rPr>
      </w:pPr>
    </w:p>
    <w:p w14:paraId="7F7FC825" w14:textId="77777777" w:rsidR="00AD2B63" w:rsidRDefault="00AD2B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89F27" w14:textId="1B2542C9" w:rsidR="006123DA" w:rsidRDefault="006123DA"/>
    <w:sectPr w:rsidR="0061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DA"/>
    <w:rsid w:val="006123DA"/>
    <w:rsid w:val="0075312D"/>
    <w:rsid w:val="00A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32487-E7EB-42F2-921D-7FC8BCC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