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5485" w14:textId="77777777" w:rsidR="00EF2965" w:rsidRDefault="00EF2965">
      <w:pPr>
        <w:rPr>
          <w:rFonts w:hint="eastAsia"/>
        </w:rPr>
      </w:pPr>
      <w:r>
        <w:rPr>
          <w:rFonts w:hint="eastAsia"/>
        </w:rPr>
        <w:t>Yi Zhuo Da Ban (衣着打扮的拼音)</w:t>
      </w:r>
    </w:p>
    <w:p w14:paraId="13C50265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9B36D" w14:textId="77777777" w:rsidR="00EF2965" w:rsidRDefault="00EF2965">
      <w:pPr>
        <w:rPr>
          <w:rFonts w:hint="eastAsia"/>
        </w:rPr>
      </w:pPr>
      <w:r>
        <w:rPr>
          <w:rFonts w:hint="eastAsia"/>
        </w:rPr>
        <w:t>在中华文化的长河中，衣着打扮不仅仅是为了御寒或遮体，它更是社会地位、个人品味和文化传承的重要表达方式。从古代的冕服制度到现代多元化的时尚潮流，中国的服饰文化经历了无数次的演变和发展，形成了丰富多彩且独具特色的风貌。</w:t>
      </w:r>
    </w:p>
    <w:p w14:paraId="4AD3543D" w14:textId="77777777" w:rsidR="00EF2965" w:rsidRDefault="00EF2965">
      <w:pPr>
        <w:rPr>
          <w:rFonts w:hint="eastAsia"/>
        </w:rPr>
      </w:pPr>
    </w:p>
    <w:p w14:paraId="2519BDE9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69903" w14:textId="77777777" w:rsidR="00EF2965" w:rsidRDefault="00EF2965">
      <w:pPr>
        <w:rPr>
          <w:rFonts w:hint="eastAsia"/>
        </w:rPr>
      </w:pPr>
      <w:r>
        <w:rPr>
          <w:rFonts w:hint="eastAsia"/>
        </w:rPr>
        <w:t>历史渊源</w:t>
      </w:r>
    </w:p>
    <w:p w14:paraId="01D07533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50BF0" w14:textId="77777777" w:rsidR="00EF2965" w:rsidRDefault="00EF2965">
      <w:pPr>
        <w:rPr>
          <w:rFonts w:hint="eastAsia"/>
        </w:rPr>
      </w:pPr>
      <w:r>
        <w:rPr>
          <w:rFonts w:hint="eastAsia"/>
        </w:rPr>
        <w:t>回溯到数千年前，中国便有了严格的礼制，而衣冠是其中不可或缺的一部分。“正其衣冠，尊其瞻视”，古人认为整齐得体的穿着是对人自身的尊重，也是对他人的一种礼貌。不同阶层的人们有着截然不同的服饰规定，这不仅反映了当时的社会结构，也体现了人们对于美的追求和理解。例如，在周朝时期，天子穿黄色龙袍，象征着至高无上的权力；贵族和平民则依据各自的身份地位选择相应的颜色和款式。</w:t>
      </w:r>
    </w:p>
    <w:p w14:paraId="02729369" w14:textId="77777777" w:rsidR="00EF2965" w:rsidRDefault="00EF2965">
      <w:pPr>
        <w:rPr>
          <w:rFonts w:hint="eastAsia"/>
        </w:rPr>
      </w:pPr>
    </w:p>
    <w:p w14:paraId="59532742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B1B5D" w14:textId="77777777" w:rsidR="00EF2965" w:rsidRDefault="00EF2965">
      <w:pPr>
        <w:rPr>
          <w:rFonts w:hint="eastAsia"/>
        </w:rPr>
      </w:pPr>
      <w:r>
        <w:rPr>
          <w:rFonts w:hint="eastAsia"/>
        </w:rPr>
        <w:t>传统服饰</w:t>
      </w:r>
    </w:p>
    <w:p w14:paraId="0240F162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189CB" w14:textId="77777777" w:rsidR="00EF2965" w:rsidRDefault="00EF2965">
      <w:pPr>
        <w:rPr>
          <w:rFonts w:hint="eastAsia"/>
        </w:rPr>
      </w:pPr>
      <w:r>
        <w:rPr>
          <w:rFonts w:hint="eastAsia"/>
        </w:rPr>
        <w:t>说到中国传统服饰，汉服无疑是极具代表性的。这种起源于黄河流域的古老服装形式，以其宽袖大襟、交领右衽的特点闻名于世。随着时间推移，各个朝代又为汉服注入了新的元素，如唐朝的华丽绚烂、宋朝的简洁典雅等风格相继出现。除了汉服之外，还有满族的旗装、维吾尔族的艾德莱斯绸裙以及藏族的氆氇袍等等，这些少数民族的传统服饰同样是中国文化宝库中的璀璨明珠。</w:t>
      </w:r>
    </w:p>
    <w:p w14:paraId="46641895" w14:textId="77777777" w:rsidR="00EF2965" w:rsidRDefault="00EF2965">
      <w:pPr>
        <w:rPr>
          <w:rFonts w:hint="eastAsia"/>
        </w:rPr>
      </w:pPr>
    </w:p>
    <w:p w14:paraId="433DDE06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5BE3B" w14:textId="77777777" w:rsidR="00EF2965" w:rsidRDefault="00EF2965">
      <w:pPr>
        <w:rPr>
          <w:rFonts w:hint="eastAsia"/>
        </w:rPr>
      </w:pPr>
      <w:r>
        <w:rPr>
          <w:rFonts w:hint="eastAsia"/>
        </w:rPr>
        <w:t>现代变迁</w:t>
      </w:r>
    </w:p>
    <w:p w14:paraId="624F8F12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CDA37" w14:textId="77777777" w:rsidR="00EF2965" w:rsidRDefault="00EF2965">
      <w:pPr>
        <w:rPr>
          <w:rFonts w:hint="eastAsia"/>
        </w:rPr>
      </w:pPr>
      <w:r>
        <w:rPr>
          <w:rFonts w:hint="eastAsia"/>
        </w:rPr>
        <w:t>进入现代社会以后，随着西方文化的影响加深，中国的衣着打扮发生了翻天覆地的变化。西装革履逐渐成为商务场合的标准配置，牛仔裤与T恤衫也成为年轻人日常生活中常见的装扮。然而，近年来一股“国潮”风席卷而来，越来越多的年轻人开始重新关注并喜爱上传统服饰。设计师们将古今元素巧妙结合，创造出既符合当代审美又不失传统文化韵味的新式时装，使得古老的服饰文化焕发出新的生机。</w:t>
      </w:r>
    </w:p>
    <w:p w14:paraId="76DCF875" w14:textId="77777777" w:rsidR="00EF2965" w:rsidRDefault="00EF2965">
      <w:pPr>
        <w:rPr>
          <w:rFonts w:hint="eastAsia"/>
        </w:rPr>
      </w:pPr>
    </w:p>
    <w:p w14:paraId="77FB400E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6682F" w14:textId="77777777" w:rsidR="00EF2965" w:rsidRDefault="00EF2965">
      <w:pPr>
        <w:rPr>
          <w:rFonts w:hint="eastAsia"/>
        </w:rPr>
      </w:pPr>
      <w:r>
        <w:rPr>
          <w:rFonts w:hint="eastAsia"/>
        </w:rPr>
        <w:t>未来趋势</w:t>
      </w:r>
    </w:p>
    <w:p w14:paraId="55821D46" w14:textId="77777777" w:rsidR="00EF2965" w:rsidRDefault="00EF2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37125" w14:textId="77777777" w:rsidR="00EF2965" w:rsidRDefault="00EF2965">
      <w:pPr>
        <w:rPr>
          <w:rFonts w:hint="eastAsia"/>
        </w:rPr>
      </w:pPr>
      <w:r>
        <w:rPr>
          <w:rFonts w:hint="eastAsia"/>
        </w:rPr>
        <w:t>展望未来，随着科技的进步和社会观念的不断更新，衣着打扮领域必将迎来更多创新与发展机遇。一方面，智能纺织品的研发有望让衣物具备更多功能，比如能够根据环境温度自动调节保暖性，或是通过内置传感器监测身体健康状况；另一方面，环保意识的提升促使更多可持续材料被应用于服装制造当中，从而减少对自然资源的消耗。在保持个性表达的同时注重绿色环保，将是未来衣着打扮发展的重要方向之一。</w:t>
      </w:r>
    </w:p>
    <w:p w14:paraId="5017C057" w14:textId="77777777" w:rsidR="00EF2965" w:rsidRDefault="00EF2965">
      <w:pPr>
        <w:rPr>
          <w:rFonts w:hint="eastAsia"/>
        </w:rPr>
      </w:pPr>
    </w:p>
    <w:p w14:paraId="76AE5D4F" w14:textId="77777777" w:rsidR="00EF2965" w:rsidRDefault="00EF2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B82A8" w14:textId="3A3AA3E5" w:rsidR="00EE5EE0" w:rsidRDefault="00EE5EE0"/>
    <w:sectPr w:rsidR="00EE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0"/>
    <w:rsid w:val="00997B12"/>
    <w:rsid w:val="00EE5EE0"/>
    <w:rsid w:val="00E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448DD-0F11-48A3-9E7D-5AD78138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