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5791" w14:textId="77777777" w:rsidR="00A83B00" w:rsidRDefault="00A83B00">
      <w:pPr>
        <w:rPr>
          <w:rFonts w:hint="eastAsia"/>
        </w:rPr>
      </w:pPr>
      <w:r>
        <w:rPr>
          <w:rFonts w:hint="eastAsia"/>
        </w:rPr>
        <w:t>you tong 的拼音</w:t>
      </w:r>
    </w:p>
    <w:p w14:paraId="4EF32B47" w14:textId="77777777" w:rsidR="00A83B00" w:rsidRDefault="00A83B00">
      <w:pPr>
        <w:rPr>
          <w:rFonts w:hint="eastAsia"/>
        </w:rPr>
      </w:pPr>
      <w:r>
        <w:rPr>
          <w:rFonts w:hint="eastAsia"/>
        </w:rPr>
        <w:t>油桶（yóu tǒng）是日常生活和工业生产中不可或缺的一种容器。它主要用于储存和运输各种类型的油类，如润滑油、燃油、食用油等。油桶的结构设计坚固耐用，能够有效保护内部物质免受外界环境影响。它们通常由金属材料制成，特别是铁皮或钢皮，因为这些材料具备良好的强度和耐腐蚀性。在一些特殊情况下，为了防止油品与金属直接接触而发生化学反应，油桶内壁还会涂覆一层防锈漆或使用塑料内衬。</w:t>
      </w:r>
    </w:p>
    <w:p w14:paraId="0AF2417B" w14:textId="77777777" w:rsidR="00A83B00" w:rsidRDefault="00A83B00">
      <w:pPr>
        <w:rPr>
          <w:rFonts w:hint="eastAsia"/>
        </w:rPr>
      </w:pPr>
    </w:p>
    <w:p w14:paraId="04EB41B8" w14:textId="77777777" w:rsidR="00A83B00" w:rsidRDefault="00A83B00">
      <w:pPr>
        <w:rPr>
          <w:rFonts w:hint="eastAsia"/>
        </w:rPr>
      </w:pPr>
      <w:r>
        <w:rPr>
          <w:rFonts w:hint="eastAsia"/>
        </w:rPr>
        <w:t xml:space="preserve"> </w:t>
      </w:r>
    </w:p>
    <w:p w14:paraId="7C6A42A0" w14:textId="77777777" w:rsidR="00A83B00" w:rsidRDefault="00A83B00">
      <w:pPr>
        <w:rPr>
          <w:rFonts w:hint="eastAsia"/>
        </w:rPr>
      </w:pPr>
      <w:r>
        <w:rPr>
          <w:rFonts w:hint="eastAsia"/>
        </w:rPr>
        <w:t>油桶的历史沿革</w:t>
      </w:r>
    </w:p>
    <w:p w14:paraId="66BEB984" w14:textId="77777777" w:rsidR="00A83B00" w:rsidRDefault="00A83B00">
      <w:pPr>
        <w:rPr>
          <w:rFonts w:hint="eastAsia"/>
        </w:rPr>
      </w:pPr>
      <w:r>
        <w:rPr>
          <w:rFonts w:hint="eastAsia"/>
        </w:rPr>
        <w:t>追溯历史，油桶的发展与石油工业的进步紧密相连。随着19世纪下半叶石油开采技术的革新，以及汽车和其他机械装备对燃料需求的增长，一个能安全且高效地储存和运输大量液体燃料的解决方案变得至关重要。最初的油桶可能只是简单的木制或金属制的桶状容器，但随着时间的推移，为了适应工业化大规模生产和物流配送的需求，油桶逐渐进化为标准化的产品。油桶不仅用于石油行业，在食品加工、化工等多个领域也有广泛的应用。</w:t>
      </w:r>
    </w:p>
    <w:p w14:paraId="53B807F2" w14:textId="77777777" w:rsidR="00A83B00" w:rsidRDefault="00A83B00">
      <w:pPr>
        <w:rPr>
          <w:rFonts w:hint="eastAsia"/>
        </w:rPr>
      </w:pPr>
    </w:p>
    <w:p w14:paraId="1950B645" w14:textId="77777777" w:rsidR="00A83B00" w:rsidRDefault="00A83B00">
      <w:pPr>
        <w:rPr>
          <w:rFonts w:hint="eastAsia"/>
        </w:rPr>
      </w:pPr>
      <w:r>
        <w:rPr>
          <w:rFonts w:hint="eastAsia"/>
        </w:rPr>
        <w:t xml:space="preserve"> </w:t>
      </w:r>
    </w:p>
    <w:p w14:paraId="1F48E7B4" w14:textId="77777777" w:rsidR="00A83B00" w:rsidRDefault="00A83B00">
      <w:pPr>
        <w:rPr>
          <w:rFonts w:hint="eastAsia"/>
        </w:rPr>
      </w:pPr>
      <w:r>
        <w:rPr>
          <w:rFonts w:hint="eastAsia"/>
        </w:rPr>
        <w:t>油桶的种类</w:t>
      </w:r>
    </w:p>
    <w:p w14:paraId="570C65A1" w14:textId="77777777" w:rsidR="00A83B00" w:rsidRDefault="00A83B00">
      <w:pPr>
        <w:rPr>
          <w:rFonts w:hint="eastAsia"/>
        </w:rPr>
      </w:pPr>
      <w:r>
        <w:rPr>
          <w:rFonts w:hint="eastAsia"/>
        </w:rPr>
        <w:t>根据不同的用途和特性，油桶可以分为多种类型。例如，按材质划分有铁桶、钢桶、塑料桶等；按照开口方式则可分为闭口桶和开口桶。闭口桶适合装载易挥发或需密封保存的液体，如汽油、柴油；而开口桶则便于灌装和倒出粘稠度较高的物质，如润滑油、沥青等。还有专门设计用来盛装危险化学品的安全桶，这类油桶会配备特别的阀门和密封件，确保在运输过程中不会泄漏。</w:t>
      </w:r>
    </w:p>
    <w:p w14:paraId="4DB1758B" w14:textId="77777777" w:rsidR="00A83B00" w:rsidRDefault="00A83B00">
      <w:pPr>
        <w:rPr>
          <w:rFonts w:hint="eastAsia"/>
        </w:rPr>
      </w:pPr>
    </w:p>
    <w:p w14:paraId="445E6DBC" w14:textId="77777777" w:rsidR="00A83B00" w:rsidRDefault="00A83B00">
      <w:pPr>
        <w:rPr>
          <w:rFonts w:hint="eastAsia"/>
        </w:rPr>
      </w:pPr>
      <w:r>
        <w:rPr>
          <w:rFonts w:hint="eastAsia"/>
        </w:rPr>
        <w:t xml:space="preserve"> </w:t>
      </w:r>
    </w:p>
    <w:p w14:paraId="46743F28" w14:textId="77777777" w:rsidR="00A83B00" w:rsidRDefault="00A83B00">
      <w:pPr>
        <w:rPr>
          <w:rFonts w:hint="eastAsia"/>
        </w:rPr>
      </w:pPr>
      <w:r>
        <w:rPr>
          <w:rFonts w:hint="eastAsia"/>
        </w:rPr>
        <w:t>油桶的标准规格</w:t>
      </w:r>
    </w:p>
    <w:p w14:paraId="60730CB3" w14:textId="77777777" w:rsidR="00A83B00" w:rsidRDefault="00A83B00">
      <w:pPr>
        <w:rPr>
          <w:rFonts w:hint="eastAsia"/>
        </w:rPr>
      </w:pPr>
      <w:r>
        <w:rPr>
          <w:rFonts w:hint="eastAsia"/>
        </w:rPr>
        <w:t>国际上对于油桶的尺寸和容量有着较为统一的标准，以方便全球范围内的贸易交流。标准油桶一般指容积为208升（约55美制加仑）的圆柱形金属桶，其高度约为86厘米，直径大约为58厘米。当然，除了这种最常见的规格外，市场上也存在其他不同大小的油桶，比如40升、20升的小型油桶，以及超大型的IBC吨桶，用于满足多样化的市场需求。</w:t>
      </w:r>
    </w:p>
    <w:p w14:paraId="7F6343DD" w14:textId="77777777" w:rsidR="00A83B00" w:rsidRDefault="00A83B00">
      <w:pPr>
        <w:rPr>
          <w:rFonts w:hint="eastAsia"/>
        </w:rPr>
      </w:pPr>
    </w:p>
    <w:p w14:paraId="1A7973AA" w14:textId="77777777" w:rsidR="00A83B00" w:rsidRDefault="00A83B00">
      <w:pPr>
        <w:rPr>
          <w:rFonts w:hint="eastAsia"/>
        </w:rPr>
      </w:pPr>
      <w:r>
        <w:rPr>
          <w:rFonts w:hint="eastAsia"/>
        </w:rPr>
        <w:t xml:space="preserve"> </w:t>
      </w:r>
    </w:p>
    <w:p w14:paraId="64BEBE21" w14:textId="77777777" w:rsidR="00A83B00" w:rsidRDefault="00A83B00">
      <w:pPr>
        <w:rPr>
          <w:rFonts w:hint="eastAsia"/>
        </w:rPr>
      </w:pPr>
      <w:r>
        <w:rPr>
          <w:rFonts w:hint="eastAsia"/>
        </w:rPr>
        <w:t>油桶的环保处理</w:t>
      </w:r>
    </w:p>
    <w:p w14:paraId="4452923B" w14:textId="77777777" w:rsidR="00A83B00" w:rsidRDefault="00A83B00">
      <w:pPr>
        <w:rPr>
          <w:rFonts w:hint="eastAsia"/>
        </w:rPr>
      </w:pPr>
      <w:r>
        <w:rPr>
          <w:rFonts w:hint="eastAsia"/>
        </w:rPr>
        <w:t>随着社会对环境保护意识的提高，废旧油桶的回收再利用成为了一个重要话题。由于油桶多为金属制品，具有很高的再生价值。通过专业的清洗、消毒程序后，废弃的油桶可以被重新加工成新的产品，或是作为原材料投入到其他制造业中去。这不仅减少了资源浪费，降低了环境污染的风险，同时也为企业和社会创造了经济效益。因此，正确处理废旧油桶，推广绿色循环经济模式，已经成为现代企业履行社会责任的一部分。</w:t>
      </w:r>
    </w:p>
    <w:p w14:paraId="2FE9401E" w14:textId="77777777" w:rsidR="00A83B00" w:rsidRDefault="00A83B00">
      <w:pPr>
        <w:rPr>
          <w:rFonts w:hint="eastAsia"/>
        </w:rPr>
      </w:pPr>
    </w:p>
    <w:p w14:paraId="118B2EA5" w14:textId="77777777" w:rsidR="00A83B00" w:rsidRDefault="00A83B00">
      <w:pPr>
        <w:rPr>
          <w:rFonts w:hint="eastAsia"/>
        </w:rPr>
      </w:pPr>
      <w:r>
        <w:rPr>
          <w:rFonts w:hint="eastAsia"/>
        </w:rPr>
        <w:t>本文是由每日作文网(2345lzwz.com)为大家创作</w:t>
      </w:r>
    </w:p>
    <w:p w14:paraId="530A4296" w14:textId="224D7B98" w:rsidR="00446C0C" w:rsidRDefault="00446C0C"/>
    <w:sectPr w:rsidR="00446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0C"/>
    <w:rsid w:val="00446C0C"/>
    <w:rsid w:val="00900090"/>
    <w:rsid w:val="00A8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C8C2FA-70FA-4C95-8D52-E06D6CCC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C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C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C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C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C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C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C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C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C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C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C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C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C0C"/>
    <w:rPr>
      <w:rFonts w:cstheme="majorBidi"/>
      <w:color w:val="2F5496" w:themeColor="accent1" w:themeShade="BF"/>
      <w:sz w:val="28"/>
      <w:szCs w:val="28"/>
    </w:rPr>
  </w:style>
  <w:style w:type="character" w:customStyle="1" w:styleId="50">
    <w:name w:val="标题 5 字符"/>
    <w:basedOn w:val="a0"/>
    <w:link w:val="5"/>
    <w:uiPriority w:val="9"/>
    <w:semiHidden/>
    <w:rsid w:val="00446C0C"/>
    <w:rPr>
      <w:rFonts w:cstheme="majorBidi"/>
      <w:color w:val="2F5496" w:themeColor="accent1" w:themeShade="BF"/>
      <w:sz w:val="24"/>
    </w:rPr>
  </w:style>
  <w:style w:type="character" w:customStyle="1" w:styleId="60">
    <w:name w:val="标题 6 字符"/>
    <w:basedOn w:val="a0"/>
    <w:link w:val="6"/>
    <w:uiPriority w:val="9"/>
    <w:semiHidden/>
    <w:rsid w:val="00446C0C"/>
    <w:rPr>
      <w:rFonts w:cstheme="majorBidi"/>
      <w:b/>
      <w:bCs/>
      <w:color w:val="2F5496" w:themeColor="accent1" w:themeShade="BF"/>
    </w:rPr>
  </w:style>
  <w:style w:type="character" w:customStyle="1" w:styleId="70">
    <w:name w:val="标题 7 字符"/>
    <w:basedOn w:val="a0"/>
    <w:link w:val="7"/>
    <w:uiPriority w:val="9"/>
    <w:semiHidden/>
    <w:rsid w:val="00446C0C"/>
    <w:rPr>
      <w:rFonts w:cstheme="majorBidi"/>
      <w:b/>
      <w:bCs/>
      <w:color w:val="595959" w:themeColor="text1" w:themeTint="A6"/>
    </w:rPr>
  </w:style>
  <w:style w:type="character" w:customStyle="1" w:styleId="80">
    <w:name w:val="标题 8 字符"/>
    <w:basedOn w:val="a0"/>
    <w:link w:val="8"/>
    <w:uiPriority w:val="9"/>
    <w:semiHidden/>
    <w:rsid w:val="00446C0C"/>
    <w:rPr>
      <w:rFonts w:cstheme="majorBidi"/>
      <w:color w:val="595959" w:themeColor="text1" w:themeTint="A6"/>
    </w:rPr>
  </w:style>
  <w:style w:type="character" w:customStyle="1" w:styleId="90">
    <w:name w:val="标题 9 字符"/>
    <w:basedOn w:val="a0"/>
    <w:link w:val="9"/>
    <w:uiPriority w:val="9"/>
    <w:semiHidden/>
    <w:rsid w:val="00446C0C"/>
    <w:rPr>
      <w:rFonts w:eastAsiaTheme="majorEastAsia" w:cstheme="majorBidi"/>
      <w:color w:val="595959" w:themeColor="text1" w:themeTint="A6"/>
    </w:rPr>
  </w:style>
  <w:style w:type="paragraph" w:styleId="a3">
    <w:name w:val="Title"/>
    <w:basedOn w:val="a"/>
    <w:next w:val="a"/>
    <w:link w:val="a4"/>
    <w:uiPriority w:val="10"/>
    <w:qFormat/>
    <w:rsid w:val="00446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C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C0C"/>
    <w:pPr>
      <w:spacing w:before="160"/>
      <w:jc w:val="center"/>
    </w:pPr>
    <w:rPr>
      <w:i/>
      <w:iCs/>
      <w:color w:val="404040" w:themeColor="text1" w:themeTint="BF"/>
    </w:rPr>
  </w:style>
  <w:style w:type="character" w:customStyle="1" w:styleId="a8">
    <w:name w:val="引用 字符"/>
    <w:basedOn w:val="a0"/>
    <w:link w:val="a7"/>
    <w:uiPriority w:val="29"/>
    <w:rsid w:val="00446C0C"/>
    <w:rPr>
      <w:i/>
      <w:iCs/>
      <w:color w:val="404040" w:themeColor="text1" w:themeTint="BF"/>
    </w:rPr>
  </w:style>
  <w:style w:type="paragraph" w:styleId="a9">
    <w:name w:val="List Paragraph"/>
    <w:basedOn w:val="a"/>
    <w:uiPriority w:val="34"/>
    <w:qFormat/>
    <w:rsid w:val="00446C0C"/>
    <w:pPr>
      <w:ind w:left="720"/>
      <w:contextualSpacing/>
    </w:pPr>
  </w:style>
  <w:style w:type="character" w:styleId="aa">
    <w:name w:val="Intense Emphasis"/>
    <w:basedOn w:val="a0"/>
    <w:uiPriority w:val="21"/>
    <w:qFormat/>
    <w:rsid w:val="00446C0C"/>
    <w:rPr>
      <w:i/>
      <w:iCs/>
      <w:color w:val="2F5496" w:themeColor="accent1" w:themeShade="BF"/>
    </w:rPr>
  </w:style>
  <w:style w:type="paragraph" w:styleId="ab">
    <w:name w:val="Intense Quote"/>
    <w:basedOn w:val="a"/>
    <w:next w:val="a"/>
    <w:link w:val="ac"/>
    <w:uiPriority w:val="30"/>
    <w:qFormat/>
    <w:rsid w:val="00446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C0C"/>
    <w:rPr>
      <w:i/>
      <w:iCs/>
      <w:color w:val="2F5496" w:themeColor="accent1" w:themeShade="BF"/>
    </w:rPr>
  </w:style>
  <w:style w:type="character" w:styleId="ad">
    <w:name w:val="Intense Reference"/>
    <w:basedOn w:val="a0"/>
    <w:uiPriority w:val="32"/>
    <w:qFormat/>
    <w:rsid w:val="00446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