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2B23" w14:textId="77777777" w:rsidR="002C0E20" w:rsidRDefault="002C0E20">
      <w:pPr>
        <w:rPr>
          <w:rFonts w:hint="eastAsia"/>
        </w:rPr>
      </w:pPr>
      <w:r>
        <w:rPr>
          <w:rFonts w:hint="eastAsia"/>
        </w:rPr>
        <w:t>Yidi: 探索异地的多元魅力</w:t>
      </w:r>
    </w:p>
    <w:p w14:paraId="2C084152" w14:textId="77777777" w:rsidR="002C0E20" w:rsidRDefault="002C0E20">
      <w:pPr>
        <w:rPr>
          <w:rFonts w:hint="eastAsia"/>
        </w:rPr>
      </w:pPr>
      <w:r>
        <w:rPr>
          <w:rFonts w:hint="eastAsia"/>
        </w:rPr>
        <w:t>当我们谈论“异地”（yì dì）时，我们实际上在讨论一种跨越地理边界的生活状态或经历。这个概念对于许多人来说既充满挑战又蕴含着无限的机会。无论是因为工作调动、求学深造还是个人旅行，异地的经历往往能为人们带来全新的视角和体验。它不仅仅意味着地理位置上的改变，更涉及到文化差异、社会交往和个人成长等多个方面。</w:t>
      </w:r>
    </w:p>
    <w:p w14:paraId="57021CE5" w14:textId="77777777" w:rsidR="002C0E20" w:rsidRDefault="002C0E20">
      <w:pPr>
        <w:rPr>
          <w:rFonts w:hint="eastAsia"/>
        </w:rPr>
      </w:pPr>
    </w:p>
    <w:p w14:paraId="3E59C5EA" w14:textId="77777777" w:rsidR="002C0E20" w:rsidRDefault="002C0E20">
      <w:pPr>
        <w:rPr>
          <w:rFonts w:hint="eastAsia"/>
        </w:rPr>
      </w:pPr>
      <w:r>
        <w:rPr>
          <w:rFonts w:hint="eastAsia"/>
        </w:rPr>
        <w:t xml:space="preserve"> </w:t>
      </w:r>
    </w:p>
    <w:p w14:paraId="4FB0D4D2" w14:textId="77777777" w:rsidR="002C0E20" w:rsidRDefault="002C0E20">
      <w:pPr>
        <w:rPr>
          <w:rFonts w:hint="eastAsia"/>
        </w:rPr>
      </w:pPr>
      <w:r>
        <w:rPr>
          <w:rFonts w:hint="eastAsia"/>
        </w:rPr>
        <w:t>适应新环境：异地生活的第一步</w:t>
      </w:r>
    </w:p>
    <w:p w14:paraId="1C644076" w14:textId="77777777" w:rsidR="002C0E20" w:rsidRDefault="002C0E20">
      <w:pPr>
        <w:rPr>
          <w:rFonts w:hint="eastAsia"/>
        </w:rPr>
      </w:pPr>
      <w:r>
        <w:rPr>
          <w:rFonts w:hint="eastAsia"/>
        </w:rPr>
        <w:t>当踏入一个陌生的城市或国家，最初的挑战通常是适应新的生活环境。这可能包括了解当地的交通系统、找到合适的住所、适应不同的气候条件等。但更重要的是，要理解并融入当地的文化。每个地方都有其独特的风俗习惯和社会规范，尊重这些差异是建立良好人际关系的基础。随着时间推移，许多人在异地找到了归属感，并且能够自如地在这片土地上生活。</w:t>
      </w:r>
    </w:p>
    <w:p w14:paraId="07AB445E" w14:textId="77777777" w:rsidR="002C0E20" w:rsidRDefault="002C0E20">
      <w:pPr>
        <w:rPr>
          <w:rFonts w:hint="eastAsia"/>
        </w:rPr>
      </w:pPr>
    </w:p>
    <w:p w14:paraId="1E628BD2" w14:textId="77777777" w:rsidR="002C0E20" w:rsidRDefault="002C0E20">
      <w:pPr>
        <w:rPr>
          <w:rFonts w:hint="eastAsia"/>
        </w:rPr>
      </w:pPr>
      <w:r>
        <w:rPr>
          <w:rFonts w:hint="eastAsia"/>
        </w:rPr>
        <w:t xml:space="preserve"> </w:t>
      </w:r>
    </w:p>
    <w:p w14:paraId="5A36EBA2" w14:textId="77777777" w:rsidR="002C0E20" w:rsidRDefault="002C0E20">
      <w:pPr>
        <w:rPr>
          <w:rFonts w:hint="eastAsia"/>
        </w:rPr>
      </w:pPr>
      <w:r>
        <w:rPr>
          <w:rFonts w:hint="eastAsia"/>
        </w:rPr>
        <w:t>文化交流：拓宽视野与加深理解</w:t>
      </w:r>
    </w:p>
    <w:p w14:paraId="3BFDB161" w14:textId="77777777" w:rsidR="002C0E20" w:rsidRDefault="002C0E20">
      <w:pPr>
        <w:rPr>
          <w:rFonts w:hint="eastAsia"/>
        </w:rPr>
      </w:pPr>
      <w:r>
        <w:rPr>
          <w:rFonts w:hint="eastAsia"/>
        </w:rPr>
        <w:t>在异地期间，人们不可避免地会接触到不同于自己家乡的文化元素。这种跨文化的交流不仅丰富了个人的知识结构，还能促进不同背景之间的相互理解和包容。参加本地节日庆典、品尝特色美食、学习新的语言技能都是很好的方式来增进对当地文化的认识。通过与其他来自世界各地的人士互动交流，可以进一步拓展自己的国际视野。</w:t>
      </w:r>
    </w:p>
    <w:p w14:paraId="770AFE08" w14:textId="77777777" w:rsidR="002C0E20" w:rsidRDefault="002C0E20">
      <w:pPr>
        <w:rPr>
          <w:rFonts w:hint="eastAsia"/>
        </w:rPr>
      </w:pPr>
    </w:p>
    <w:p w14:paraId="22DBCE5F" w14:textId="77777777" w:rsidR="002C0E20" w:rsidRDefault="002C0E20">
      <w:pPr>
        <w:rPr>
          <w:rFonts w:hint="eastAsia"/>
        </w:rPr>
      </w:pPr>
      <w:r>
        <w:rPr>
          <w:rFonts w:hint="eastAsia"/>
        </w:rPr>
        <w:t xml:space="preserve"> </w:t>
      </w:r>
    </w:p>
    <w:p w14:paraId="4CC9B971" w14:textId="77777777" w:rsidR="002C0E20" w:rsidRDefault="002C0E20">
      <w:pPr>
        <w:rPr>
          <w:rFonts w:hint="eastAsia"/>
        </w:rPr>
      </w:pPr>
      <w:r>
        <w:rPr>
          <w:rFonts w:hint="eastAsia"/>
        </w:rPr>
        <w:t>职业发展与学业进步：异地带来的机遇</w:t>
      </w:r>
    </w:p>
    <w:p w14:paraId="202C1F8E" w14:textId="77777777" w:rsidR="002C0E20" w:rsidRDefault="002C0E20">
      <w:pPr>
        <w:rPr>
          <w:rFonts w:hint="eastAsia"/>
        </w:rPr>
      </w:pPr>
      <w:r>
        <w:rPr>
          <w:rFonts w:hint="eastAsia"/>
        </w:rPr>
        <w:t>对于那些因工作或学习而选择异地的人来说，这段经历往往是职业生涯中的一个重要转折点。在一个新的环境中，你可能会遇到更多样化的职业机会，接触到前沿的技术和理念。对于学生而言，则有机会接受更加优质的教育资源，在学术研究领域取得更大的突破。在异地追求梦想的过程中，每个人都有可能发现自己未曾发掘过的潜力。</w:t>
      </w:r>
    </w:p>
    <w:p w14:paraId="7875BA61" w14:textId="77777777" w:rsidR="002C0E20" w:rsidRDefault="002C0E20">
      <w:pPr>
        <w:rPr>
          <w:rFonts w:hint="eastAsia"/>
        </w:rPr>
      </w:pPr>
    </w:p>
    <w:p w14:paraId="4BD176DB" w14:textId="77777777" w:rsidR="002C0E20" w:rsidRDefault="002C0E20">
      <w:pPr>
        <w:rPr>
          <w:rFonts w:hint="eastAsia"/>
        </w:rPr>
      </w:pPr>
      <w:r>
        <w:rPr>
          <w:rFonts w:hint="eastAsia"/>
        </w:rPr>
        <w:t xml:space="preserve"> </w:t>
      </w:r>
    </w:p>
    <w:p w14:paraId="756CD976" w14:textId="77777777" w:rsidR="002C0E20" w:rsidRDefault="002C0E20">
      <w:pPr>
        <w:rPr>
          <w:rFonts w:hint="eastAsia"/>
        </w:rPr>
      </w:pPr>
      <w:r>
        <w:rPr>
          <w:rFonts w:hint="eastAsia"/>
        </w:rPr>
        <w:t>情感纽带：维系远方的关系</w:t>
      </w:r>
    </w:p>
    <w:p w14:paraId="70E3DA5B" w14:textId="77777777" w:rsidR="002C0E20" w:rsidRDefault="002C0E20">
      <w:pPr>
        <w:rPr>
          <w:rFonts w:hint="eastAsia"/>
        </w:rPr>
      </w:pPr>
      <w:r>
        <w:rPr>
          <w:rFonts w:hint="eastAsia"/>
        </w:rPr>
        <w:t>尽管异地提供了诸多好处，但它同样考验着人们的耐心与毅力。远离家人朋友的日子有时会让人心生孤独之感。因此，保持与亲人之间的联系显得尤为重要。现代通讯技术的发展使得即使相隔万里也能轻松实现视频通话等功能，大大缩短了物理距离所带来的隔阂。积极寻找志同道合的新朋友也有助于缓解思乡之情。</w:t>
      </w:r>
    </w:p>
    <w:p w14:paraId="65E2DEB6" w14:textId="77777777" w:rsidR="002C0E20" w:rsidRDefault="002C0E20">
      <w:pPr>
        <w:rPr>
          <w:rFonts w:hint="eastAsia"/>
        </w:rPr>
      </w:pPr>
    </w:p>
    <w:p w14:paraId="0CFA92F4" w14:textId="77777777" w:rsidR="002C0E20" w:rsidRDefault="002C0E20">
      <w:pPr>
        <w:rPr>
          <w:rFonts w:hint="eastAsia"/>
        </w:rPr>
      </w:pPr>
      <w:r>
        <w:rPr>
          <w:rFonts w:hint="eastAsia"/>
        </w:rPr>
        <w:t xml:space="preserve"> </w:t>
      </w:r>
    </w:p>
    <w:p w14:paraId="6AE5CBED" w14:textId="77777777" w:rsidR="002C0E20" w:rsidRDefault="002C0E20">
      <w:pPr>
        <w:rPr>
          <w:rFonts w:hint="eastAsia"/>
        </w:rPr>
      </w:pPr>
      <w:r>
        <w:rPr>
          <w:rFonts w:hint="eastAsia"/>
        </w:rPr>
        <w:t>最后的总结：拥抱变化，迎接未来</w:t>
      </w:r>
    </w:p>
    <w:p w14:paraId="38CCBC08" w14:textId="77777777" w:rsidR="002C0E20" w:rsidRDefault="002C0E20">
      <w:pPr>
        <w:rPr>
          <w:rFonts w:hint="eastAsia"/>
        </w:rPr>
      </w:pPr>
      <w:r>
        <w:rPr>
          <w:rFonts w:hint="eastAsia"/>
        </w:rPr>
        <w:t>“异地”的经历是一场自我发现之旅。它让我们走出舒适区，面对未知的挑战，同时也为我们打开了通往更广阔世界的大门。无论最终是否决定长期留在异国他乡，这段宝贵的时光都将深刻影响着我们的思维方式和生活方式。所以，请勇敢地迎接每一个新的开始吧！</w:t>
      </w:r>
    </w:p>
    <w:p w14:paraId="080A8F66" w14:textId="77777777" w:rsidR="002C0E20" w:rsidRDefault="002C0E20">
      <w:pPr>
        <w:rPr>
          <w:rFonts w:hint="eastAsia"/>
        </w:rPr>
      </w:pPr>
    </w:p>
    <w:p w14:paraId="6A03D565" w14:textId="77777777" w:rsidR="002C0E20" w:rsidRDefault="002C0E20">
      <w:pPr>
        <w:rPr>
          <w:rFonts w:hint="eastAsia"/>
        </w:rPr>
      </w:pPr>
      <w:r>
        <w:rPr>
          <w:rFonts w:hint="eastAsia"/>
        </w:rPr>
        <w:t>本文是由每日作文网(2345lzwz.com)为大家创作</w:t>
      </w:r>
    </w:p>
    <w:p w14:paraId="0DC87496" w14:textId="182BF933" w:rsidR="005247B1" w:rsidRDefault="005247B1"/>
    <w:sectPr w:rsidR="00524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B1"/>
    <w:rsid w:val="002C0E20"/>
    <w:rsid w:val="005247B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8B705-C1DE-484B-95EB-63C58CC2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7B1"/>
    <w:rPr>
      <w:rFonts w:cstheme="majorBidi"/>
      <w:color w:val="2F5496" w:themeColor="accent1" w:themeShade="BF"/>
      <w:sz w:val="28"/>
      <w:szCs w:val="28"/>
    </w:rPr>
  </w:style>
  <w:style w:type="character" w:customStyle="1" w:styleId="50">
    <w:name w:val="标题 5 字符"/>
    <w:basedOn w:val="a0"/>
    <w:link w:val="5"/>
    <w:uiPriority w:val="9"/>
    <w:semiHidden/>
    <w:rsid w:val="005247B1"/>
    <w:rPr>
      <w:rFonts w:cstheme="majorBidi"/>
      <w:color w:val="2F5496" w:themeColor="accent1" w:themeShade="BF"/>
      <w:sz w:val="24"/>
    </w:rPr>
  </w:style>
  <w:style w:type="character" w:customStyle="1" w:styleId="60">
    <w:name w:val="标题 6 字符"/>
    <w:basedOn w:val="a0"/>
    <w:link w:val="6"/>
    <w:uiPriority w:val="9"/>
    <w:semiHidden/>
    <w:rsid w:val="005247B1"/>
    <w:rPr>
      <w:rFonts w:cstheme="majorBidi"/>
      <w:b/>
      <w:bCs/>
      <w:color w:val="2F5496" w:themeColor="accent1" w:themeShade="BF"/>
    </w:rPr>
  </w:style>
  <w:style w:type="character" w:customStyle="1" w:styleId="70">
    <w:name w:val="标题 7 字符"/>
    <w:basedOn w:val="a0"/>
    <w:link w:val="7"/>
    <w:uiPriority w:val="9"/>
    <w:semiHidden/>
    <w:rsid w:val="005247B1"/>
    <w:rPr>
      <w:rFonts w:cstheme="majorBidi"/>
      <w:b/>
      <w:bCs/>
      <w:color w:val="595959" w:themeColor="text1" w:themeTint="A6"/>
    </w:rPr>
  </w:style>
  <w:style w:type="character" w:customStyle="1" w:styleId="80">
    <w:name w:val="标题 8 字符"/>
    <w:basedOn w:val="a0"/>
    <w:link w:val="8"/>
    <w:uiPriority w:val="9"/>
    <w:semiHidden/>
    <w:rsid w:val="005247B1"/>
    <w:rPr>
      <w:rFonts w:cstheme="majorBidi"/>
      <w:color w:val="595959" w:themeColor="text1" w:themeTint="A6"/>
    </w:rPr>
  </w:style>
  <w:style w:type="character" w:customStyle="1" w:styleId="90">
    <w:name w:val="标题 9 字符"/>
    <w:basedOn w:val="a0"/>
    <w:link w:val="9"/>
    <w:uiPriority w:val="9"/>
    <w:semiHidden/>
    <w:rsid w:val="005247B1"/>
    <w:rPr>
      <w:rFonts w:eastAsiaTheme="majorEastAsia" w:cstheme="majorBidi"/>
      <w:color w:val="595959" w:themeColor="text1" w:themeTint="A6"/>
    </w:rPr>
  </w:style>
  <w:style w:type="paragraph" w:styleId="a3">
    <w:name w:val="Title"/>
    <w:basedOn w:val="a"/>
    <w:next w:val="a"/>
    <w:link w:val="a4"/>
    <w:uiPriority w:val="10"/>
    <w:qFormat/>
    <w:rsid w:val="00524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7B1"/>
    <w:pPr>
      <w:spacing w:before="160"/>
      <w:jc w:val="center"/>
    </w:pPr>
    <w:rPr>
      <w:i/>
      <w:iCs/>
      <w:color w:val="404040" w:themeColor="text1" w:themeTint="BF"/>
    </w:rPr>
  </w:style>
  <w:style w:type="character" w:customStyle="1" w:styleId="a8">
    <w:name w:val="引用 字符"/>
    <w:basedOn w:val="a0"/>
    <w:link w:val="a7"/>
    <w:uiPriority w:val="29"/>
    <w:rsid w:val="005247B1"/>
    <w:rPr>
      <w:i/>
      <w:iCs/>
      <w:color w:val="404040" w:themeColor="text1" w:themeTint="BF"/>
    </w:rPr>
  </w:style>
  <w:style w:type="paragraph" w:styleId="a9">
    <w:name w:val="List Paragraph"/>
    <w:basedOn w:val="a"/>
    <w:uiPriority w:val="34"/>
    <w:qFormat/>
    <w:rsid w:val="005247B1"/>
    <w:pPr>
      <w:ind w:left="720"/>
      <w:contextualSpacing/>
    </w:pPr>
  </w:style>
  <w:style w:type="character" w:styleId="aa">
    <w:name w:val="Intense Emphasis"/>
    <w:basedOn w:val="a0"/>
    <w:uiPriority w:val="21"/>
    <w:qFormat/>
    <w:rsid w:val="005247B1"/>
    <w:rPr>
      <w:i/>
      <w:iCs/>
      <w:color w:val="2F5496" w:themeColor="accent1" w:themeShade="BF"/>
    </w:rPr>
  </w:style>
  <w:style w:type="paragraph" w:styleId="ab">
    <w:name w:val="Intense Quote"/>
    <w:basedOn w:val="a"/>
    <w:next w:val="a"/>
    <w:link w:val="ac"/>
    <w:uiPriority w:val="30"/>
    <w:qFormat/>
    <w:rsid w:val="00524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7B1"/>
    <w:rPr>
      <w:i/>
      <w:iCs/>
      <w:color w:val="2F5496" w:themeColor="accent1" w:themeShade="BF"/>
    </w:rPr>
  </w:style>
  <w:style w:type="character" w:styleId="ad">
    <w:name w:val="Intense Reference"/>
    <w:basedOn w:val="a0"/>
    <w:uiPriority w:val="32"/>
    <w:qFormat/>
    <w:rsid w:val="00524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