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9A50" w14:textId="77777777" w:rsidR="00B40ACA" w:rsidRDefault="00B40ACA">
      <w:pPr>
        <w:rPr>
          <w:rFonts w:hint="eastAsia"/>
        </w:rPr>
      </w:pPr>
      <w:r>
        <w:rPr>
          <w:rFonts w:hint="eastAsia"/>
        </w:rPr>
        <w:t>异变的拼音：yi bian</w:t>
      </w:r>
    </w:p>
    <w:p w14:paraId="018414B2" w14:textId="77777777" w:rsidR="00B40ACA" w:rsidRDefault="00B40ACA">
      <w:pPr>
        <w:rPr>
          <w:rFonts w:hint="eastAsia"/>
        </w:rPr>
      </w:pPr>
      <w:r>
        <w:rPr>
          <w:rFonts w:hint="eastAsia"/>
        </w:rPr>
        <w:t>在汉语中，“异变”指的是事物发生异常变化或者突变的过程。拼音“yi bian”是中文词语“异变”的发音表示，按照汉语拼音方案，它被用来辅助汉字的学习和推广普通话。当提到“异变”，我们往往联想到自然界或社会现象中的不寻常改变，这种改变可能是由于外部条件的变化，或是内部因素的驱动。</w:t>
      </w:r>
    </w:p>
    <w:p w14:paraId="71795AD7" w14:textId="77777777" w:rsidR="00B40ACA" w:rsidRDefault="00B40ACA">
      <w:pPr>
        <w:rPr>
          <w:rFonts w:hint="eastAsia"/>
        </w:rPr>
      </w:pPr>
    </w:p>
    <w:p w14:paraId="06FCE589" w14:textId="77777777" w:rsidR="00B40ACA" w:rsidRDefault="00B4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CD8BC" w14:textId="77777777" w:rsidR="00B40ACA" w:rsidRDefault="00B40ACA">
      <w:pPr>
        <w:rPr>
          <w:rFonts w:hint="eastAsia"/>
        </w:rPr>
      </w:pPr>
      <w:r>
        <w:rPr>
          <w:rFonts w:hint="eastAsia"/>
        </w:rPr>
        <w:t>异变的概念与意义</w:t>
      </w:r>
    </w:p>
    <w:p w14:paraId="1543A28E" w14:textId="77777777" w:rsidR="00B40ACA" w:rsidRDefault="00B40ACA">
      <w:pPr>
        <w:rPr>
          <w:rFonts w:hint="eastAsia"/>
        </w:rPr>
      </w:pPr>
      <w:r>
        <w:rPr>
          <w:rFonts w:hint="eastAsia"/>
        </w:rPr>
        <w:t>“异变”这个词汇背后隐藏着丰富的含义。它可以出现在生物学、物理学、化学乃至社会科学等多个领域。例如，在生物进化论中，物种为了适应环境而发生的遗传变异就是一种异变；而在物质科学里，原子核的衰变也是一种形式的异变。在人类社会中，制度、文化的变迁同样可以被视为异变。每一次异变都是对既有状态的一种挑战，同时也是新发展契机的孕育。</w:t>
      </w:r>
    </w:p>
    <w:p w14:paraId="02DE9BA6" w14:textId="77777777" w:rsidR="00B40ACA" w:rsidRDefault="00B40ACA">
      <w:pPr>
        <w:rPr>
          <w:rFonts w:hint="eastAsia"/>
        </w:rPr>
      </w:pPr>
    </w:p>
    <w:p w14:paraId="4A0AC222" w14:textId="77777777" w:rsidR="00B40ACA" w:rsidRDefault="00B4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2B540" w14:textId="77777777" w:rsidR="00B40ACA" w:rsidRDefault="00B40ACA">
      <w:pPr>
        <w:rPr>
          <w:rFonts w:hint="eastAsia"/>
        </w:rPr>
      </w:pPr>
      <w:r>
        <w:rPr>
          <w:rFonts w:hint="eastAsia"/>
        </w:rPr>
        <w:t>历史上的异变案例</w:t>
      </w:r>
    </w:p>
    <w:p w14:paraId="419867E5" w14:textId="77777777" w:rsidR="00B40ACA" w:rsidRDefault="00B40ACA">
      <w:pPr>
        <w:rPr>
          <w:rFonts w:hint="eastAsia"/>
        </w:rPr>
      </w:pPr>
      <w:r>
        <w:rPr>
          <w:rFonts w:hint="eastAsia"/>
        </w:rPr>
        <w:t>回顾历史，我们可以发现无数因异变而引发的重大事件。工业革命期间，蒸汽机的发明导致了生产力的巨大飞跃，这是一次技术上的异变；20世纪初量子力学的发展，则是对经典物理学的一次深刻变革。政治上如法国大革命，文化上如文艺复兴运动，都是不同层面和社会结构下发生的异变。这些异变不仅改变了当时的社会面貌，也深远地影响了后世。</w:t>
      </w:r>
    </w:p>
    <w:p w14:paraId="595AA1AC" w14:textId="77777777" w:rsidR="00B40ACA" w:rsidRDefault="00B40ACA">
      <w:pPr>
        <w:rPr>
          <w:rFonts w:hint="eastAsia"/>
        </w:rPr>
      </w:pPr>
    </w:p>
    <w:p w14:paraId="65429B2C" w14:textId="77777777" w:rsidR="00B40ACA" w:rsidRDefault="00B4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E8EC2" w14:textId="77777777" w:rsidR="00B40ACA" w:rsidRDefault="00B40ACA">
      <w:pPr>
        <w:rPr>
          <w:rFonts w:hint="eastAsia"/>
        </w:rPr>
      </w:pPr>
      <w:r>
        <w:rPr>
          <w:rFonts w:hint="eastAsia"/>
        </w:rPr>
        <w:t>异变带来的影响</w:t>
      </w:r>
    </w:p>
    <w:p w14:paraId="1CE8280B" w14:textId="77777777" w:rsidR="00B40ACA" w:rsidRDefault="00B40ACA">
      <w:pPr>
        <w:rPr>
          <w:rFonts w:hint="eastAsia"/>
        </w:rPr>
      </w:pPr>
      <w:r>
        <w:rPr>
          <w:rFonts w:hint="eastAsia"/>
        </w:rPr>
        <w:t>异变往往伴随着不确定性和风险，但同时也孕育着无限的可能性。对于个体而言，人生中的转折点——比如职业转换、移居他乡等——都是一种个人层次上的异变。企业界的新产品推出、商业模式创新，也是商业环境下的异变。在更宏观的层面上，全球气候变化、科技迅猛进步，正在重新塑造我们的地球村。面对异变，我们需要具备开放的心态和灵活应对的能力。</w:t>
      </w:r>
    </w:p>
    <w:p w14:paraId="0237DB2A" w14:textId="77777777" w:rsidR="00B40ACA" w:rsidRDefault="00B40ACA">
      <w:pPr>
        <w:rPr>
          <w:rFonts w:hint="eastAsia"/>
        </w:rPr>
      </w:pPr>
    </w:p>
    <w:p w14:paraId="23332CA1" w14:textId="77777777" w:rsidR="00B40ACA" w:rsidRDefault="00B4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568CB" w14:textId="77777777" w:rsidR="00B40ACA" w:rsidRDefault="00B40ACA">
      <w:pPr>
        <w:rPr>
          <w:rFonts w:hint="eastAsia"/>
        </w:rPr>
      </w:pPr>
      <w:r>
        <w:rPr>
          <w:rFonts w:hint="eastAsia"/>
        </w:rPr>
        <w:t>如何应对异变</w:t>
      </w:r>
    </w:p>
    <w:p w14:paraId="2A215C49" w14:textId="77777777" w:rsidR="00B40ACA" w:rsidRDefault="00B40ACA">
      <w:pPr>
        <w:rPr>
          <w:rFonts w:hint="eastAsia"/>
        </w:rPr>
      </w:pPr>
      <w:r>
        <w:rPr>
          <w:rFonts w:hint="eastAsia"/>
        </w:rPr>
        <w:t>既然异变不可避免，那么学会如何有效应对就显得尤为重要。保持学习的态度可以帮助我们更好地理解周围世界的变化规律；建立强大的社交网络能够为我们在动荡时期提供支持；再者，培养创新能力使我们能够在新的环境中找到生存和发展之道。不要忘记，有时候接受异变本身就是一种成长的过程。</w:t>
      </w:r>
    </w:p>
    <w:p w14:paraId="51AD720E" w14:textId="77777777" w:rsidR="00B40ACA" w:rsidRDefault="00B40ACA">
      <w:pPr>
        <w:rPr>
          <w:rFonts w:hint="eastAsia"/>
        </w:rPr>
      </w:pPr>
    </w:p>
    <w:p w14:paraId="6247B443" w14:textId="77777777" w:rsidR="00B40ACA" w:rsidRDefault="00B4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F673C" w14:textId="77777777" w:rsidR="00B40ACA" w:rsidRDefault="00B40ACA">
      <w:pPr>
        <w:rPr>
          <w:rFonts w:hint="eastAsia"/>
        </w:rPr>
      </w:pPr>
      <w:r>
        <w:rPr>
          <w:rFonts w:hint="eastAsia"/>
        </w:rPr>
        <w:t>最后的总结</w:t>
      </w:r>
    </w:p>
    <w:p w14:paraId="5E2288AA" w14:textId="77777777" w:rsidR="00B40ACA" w:rsidRDefault="00B40ACA">
      <w:pPr>
        <w:rPr>
          <w:rFonts w:hint="eastAsia"/>
        </w:rPr>
      </w:pPr>
      <w:r>
        <w:rPr>
          <w:rFonts w:hint="eastAsia"/>
        </w:rPr>
        <w:t>“异变”不仅是语言文字上的一个概念，更是贯穿于自然与人文各个领域的普遍现象。无论是微观还是宏观尺度上的异变，它们都在不断地推动着世界的前进。通过深入理解和积极应对异变，我们可以在这个瞬息万变的时代中找到自己的定位，并且勇敢地迎接未来的每一个挑战。</w:t>
      </w:r>
    </w:p>
    <w:p w14:paraId="0870A80D" w14:textId="77777777" w:rsidR="00B40ACA" w:rsidRDefault="00B40ACA">
      <w:pPr>
        <w:rPr>
          <w:rFonts w:hint="eastAsia"/>
        </w:rPr>
      </w:pPr>
    </w:p>
    <w:p w14:paraId="3F953710" w14:textId="77777777" w:rsidR="00B40ACA" w:rsidRDefault="00B40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B7F04" w14:textId="64EBA7E7" w:rsidR="00DB5331" w:rsidRDefault="00DB5331"/>
    <w:sectPr w:rsidR="00DB5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31"/>
    <w:rsid w:val="00997B12"/>
    <w:rsid w:val="00B40ACA"/>
    <w:rsid w:val="00DB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5C72D-315E-480E-9128-5390012B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