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98E6" w14:textId="77777777" w:rsidR="006A4F01" w:rsidRDefault="006A4F01">
      <w:pPr>
        <w:rPr>
          <w:rFonts w:hint="eastAsia"/>
        </w:rPr>
      </w:pPr>
      <w:r>
        <w:rPr>
          <w:rFonts w:hint="eastAsia"/>
        </w:rPr>
        <w:t>Xiao Chang 的拼音</w:t>
      </w:r>
    </w:p>
    <w:p w14:paraId="11868374" w14:textId="77777777" w:rsidR="006A4F01" w:rsidRDefault="006A4F01">
      <w:pPr>
        <w:rPr>
          <w:rFonts w:hint="eastAsia"/>
        </w:rPr>
      </w:pPr>
      <w:r>
        <w:rPr>
          <w:rFonts w:hint="eastAsia"/>
        </w:rPr>
        <w:t>在汉语的广袤语言世界里，“小厂”的拼音是“xiǎo chǎng”。这两个简洁而有力的音节，承载着中国无数小型制造企业、手工作坊以及创业公司背后的故事。拼音作为汉语拼音方案的一部分，是中文与国际接轨的桥梁，它使得世界各地的人们能够按照一定的规则准确地读出汉字的发音。</w:t>
      </w:r>
    </w:p>
    <w:p w14:paraId="3CA062C2" w14:textId="77777777" w:rsidR="006A4F01" w:rsidRDefault="006A4F01">
      <w:pPr>
        <w:rPr>
          <w:rFonts w:hint="eastAsia"/>
        </w:rPr>
      </w:pPr>
    </w:p>
    <w:p w14:paraId="5177B08C" w14:textId="77777777" w:rsidR="006A4F01" w:rsidRDefault="006A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4DD7" w14:textId="77777777" w:rsidR="006A4F01" w:rsidRDefault="006A4F01">
      <w:pPr>
        <w:rPr>
          <w:rFonts w:hint="eastAsia"/>
        </w:rPr>
      </w:pPr>
      <w:r>
        <w:rPr>
          <w:rFonts w:hint="eastAsia"/>
        </w:rPr>
        <w:t>小厂的定义与发展</w:t>
      </w:r>
    </w:p>
    <w:p w14:paraId="15C8689D" w14:textId="77777777" w:rsidR="006A4F01" w:rsidRDefault="006A4F01">
      <w:pPr>
        <w:rPr>
          <w:rFonts w:hint="eastAsia"/>
        </w:rPr>
      </w:pPr>
      <w:r>
        <w:rPr>
          <w:rFonts w:hint="eastAsia"/>
        </w:rPr>
        <w:t>“小厂”通常指的是规模较小、员工人数有限的企业或工厂。在中国经济发展的历程中，小厂扮演了至关重要的角色。从传统的纺织业到现代的电子制造业，小厂不仅为大企业提供零部件和原材料，也是众多创新产品的诞生地。改革开放以来，许多小厂如雨后春笋般涌现，它们灵活多变，适应市场变化的能力强，成为了推动地方经济和社会发展的重要力量。</w:t>
      </w:r>
    </w:p>
    <w:p w14:paraId="02236971" w14:textId="77777777" w:rsidR="006A4F01" w:rsidRDefault="006A4F01">
      <w:pPr>
        <w:rPr>
          <w:rFonts w:hint="eastAsia"/>
        </w:rPr>
      </w:pPr>
    </w:p>
    <w:p w14:paraId="05996855" w14:textId="77777777" w:rsidR="006A4F01" w:rsidRDefault="006A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59A9" w14:textId="77777777" w:rsidR="006A4F01" w:rsidRDefault="006A4F01">
      <w:pPr>
        <w:rPr>
          <w:rFonts w:hint="eastAsia"/>
        </w:rPr>
      </w:pPr>
      <w:r>
        <w:rPr>
          <w:rFonts w:hint="eastAsia"/>
        </w:rPr>
        <w:t>小厂对中国经济的重要性</w:t>
      </w:r>
    </w:p>
    <w:p w14:paraId="1DBB192E" w14:textId="77777777" w:rsidR="006A4F01" w:rsidRDefault="006A4F01">
      <w:pPr>
        <w:rPr>
          <w:rFonts w:hint="eastAsia"/>
        </w:rPr>
      </w:pPr>
      <w:r>
        <w:rPr>
          <w:rFonts w:hint="eastAsia"/>
        </w:rPr>
        <w:t>小厂的存在对于中国经济结构有着不可替代的意义。它们是中国经济活力的一个重要体现，提供了大量的就业机会，尤其是在农村地区和中小城市。小厂还促进了技术的传播和革新，通过模仿学习和自主研发相结合的方式，逐步提升自身的技术水平。在某些特定领域，小厂甚至可以成为行业内的隐形冠军，拥有独特的技术和工艺，在全球市场上占据一席之地。</w:t>
      </w:r>
    </w:p>
    <w:p w14:paraId="7A153C7E" w14:textId="77777777" w:rsidR="006A4F01" w:rsidRDefault="006A4F01">
      <w:pPr>
        <w:rPr>
          <w:rFonts w:hint="eastAsia"/>
        </w:rPr>
      </w:pPr>
    </w:p>
    <w:p w14:paraId="7EEE2D13" w14:textId="77777777" w:rsidR="006A4F01" w:rsidRDefault="006A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295A7" w14:textId="77777777" w:rsidR="006A4F01" w:rsidRDefault="006A4F01">
      <w:pPr>
        <w:rPr>
          <w:rFonts w:hint="eastAsia"/>
        </w:rPr>
      </w:pPr>
      <w:r>
        <w:rPr>
          <w:rFonts w:hint="eastAsia"/>
        </w:rPr>
        <w:t>小厂面临的挑战</w:t>
      </w:r>
    </w:p>
    <w:p w14:paraId="72F7A46F" w14:textId="77777777" w:rsidR="006A4F01" w:rsidRDefault="006A4F01">
      <w:pPr>
        <w:rPr>
          <w:rFonts w:hint="eastAsia"/>
        </w:rPr>
      </w:pPr>
      <w:r>
        <w:rPr>
          <w:rFonts w:hint="eastAsia"/>
        </w:rPr>
        <w:t>然而，随着全球经济一体化进程的加快，小厂也面临着前所未有的挑战。市场竞争日益激烈，成本上升、资金短缺、人才流失等问题困扰着这些企业。为了生存和发展，小厂必须不断创新，提高产品质量，降低生产成本，同时加强品牌建设和市场营销，以增强自身的竞争力。</w:t>
      </w:r>
    </w:p>
    <w:p w14:paraId="4E49B83D" w14:textId="77777777" w:rsidR="006A4F01" w:rsidRDefault="006A4F01">
      <w:pPr>
        <w:rPr>
          <w:rFonts w:hint="eastAsia"/>
        </w:rPr>
      </w:pPr>
    </w:p>
    <w:p w14:paraId="646E990A" w14:textId="77777777" w:rsidR="006A4F01" w:rsidRDefault="006A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1CF5" w14:textId="77777777" w:rsidR="006A4F01" w:rsidRDefault="006A4F01">
      <w:pPr>
        <w:rPr>
          <w:rFonts w:hint="eastAsia"/>
        </w:rPr>
      </w:pPr>
      <w:r>
        <w:rPr>
          <w:rFonts w:hint="eastAsia"/>
        </w:rPr>
        <w:t>小厂的未来展望</w:t>
      </w:r>
    </w:p>
    <w:p w14:paraId="7E6F9903" w14:textId="77777777" w:rsidR="006A4F01" w:rsidRDefault="006A4F01">
      <w:pPr>
        <w:rPr>
          <w:rFonts w:hint="eastAsia"/>
        </w:rPr>
      </w:pPr>
      <w:r>
        <w:rPr>
          <w:rFonts w:hint="eastAsia"/>
        </w:rPr>
        <w:t>展望未来，尽管存在诸多困难，但小厂仍然充满了希望。中国政府出台了一系列扶持政策，旨在帮助中小企业解决融资难题，减轻税负，提供技术支持等。随着互联网和信息技术的发展，小厂也迎来了新的发展机遇。借助电商平台和社交媒体的力量，小厂可以直接接触消费者，拓展销售渠道，实现个性化定制服务。相信在未来，会有更多优秀的小厂茁壮成长，为中国乃至世界经济注入新的动力。</w:t>
      </w:r>
    </w:p>
    <w:p w14:paraId="3FCEC957" w14:textId="77777777" w:rsidR="006A4F01" w:rsidRDefault="006A4F01">
      <w:pPr>
        <w:rPr>
          <w:rFonts w:hint="eastAsia"/>
        </w:rPr>
      </w:pPr>
    </w:p>
    <w:p w14:paraId="044BE25C" w14:textId="77777777" w:rsidR="006A4F01" w:rsidRDefault="006A4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C0FE8" w14:textId="7B0EDD47" w:rsidR="00787A63" w:rsidRDefault="00787A63"/>
    <w:sectPr w:rsidR="0078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3"/>
    <w:rsid w:val="006A4F01"/>
    <w:rsid w:val="00787A6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68C46-E1F8-4229-9C67-ACC65D9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