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83975" w14:textId="77777777" w:rsidR="002D008D" w:rsidRDefault="002D008D">
      <w:pPr>
        <w:rPr>
          <w:rFonts w:hint="eastAsia"/>
        </w:rPr>
      </w:pPr>
      <w:r>
        <w:rPr>
          <w:rFonts w:hint="eastAsia"/>
        </w:rPr>
        <w:t>一杆称和一杆秤的拼音</w:t>
      </w:r>
    </w:p>
    <w:p w14:paraId="3F32C540" w14:textId="77777777" w:rsidR="002D008D" w:rsidRDefault="002D008D">
      <w:pPr>
        <w:rPr>
          <w:rFonts w:hint="eastAsia"/>
        </w:rPr>
      </w:pPr>
      <w:r>
        <w:rPr>
          <w:rFonts w:hint="eastAsia"/>
        </w:rPr>
        <w:t>“一杆称”和“一杆秤”的拼音分别是：“yī gǎn chēng” 和 “yī gǎn chèng”。这两个词组在汉语中虽然只有一字之差，但它们所代表的传统衡具却有着各自独特的历史意义与文化价值。在中国古代社会，称和秤不仅是商业交易中的重要工具，也是公平公正的象征。下面我们将深入探讨这两种传统衡具。</w:t>
      </w:r>
    </w:p>
    <w:p w14:paraId="5AAD10A6" w14:textId="77777777" w:rsidR="002D008D" w:rsidRDefault="002D008D">
      <w:pPr>
        <w:rPr>
          <w:rFonts w:hint="eastAsia"/>
        </w:rPr>
      </w:pPr>
    </w:p>
    <w:p w14:paraId="7AB520D9" w14:textId="77777777" w:rsidR="002D008D" w:rsidRDefault="002D008D">
      <w:pPr>
        <w:rPr>
          <w:rFonts w:hint="eastAsia"/>
        </w:rPr>
      </w:pPr>
      <w:r>
        <w:rPr>
          <w:rFonts w:hint="eastAsia"/>
        </w:rPr>
        <w:t xml:space="preserve"> </w:t>
      </w:r>
    </w:p>
    <w:p w14:paraId="2C5125D9" w14:textId="77777777" w:rsidR="002D008D" w:rsidRDefault="002D008D">
      <w:pPr>
        <w:rPr>
          <w:rFonts w:hint="eastAsia"/>
        </w:rPr>
      </w:pPr>
      <w:r>
        <w:rPr>
          <w:rFonts w:hint="eastAsia"/>
        </w:rPr>
        <w:t>称：度量轻重的艺术</w:t>
      </w:r>
    </w:p>
    <w:p w14:paraId="075F8A35" w14:textId="77777777" w:rsidR="002D008D" w:rsidRDefault="002D008D">
      <w:pPr>
        <w:rPr>
          <w:rFonts w:hint="eastAsia"/>
        </w:rPr>
      </w:pPr>
      <w:r>
        <w:rPr>
          <w:rFonts w:hint="eastAsia"/>
        </w:rPr>
        <w:t>“称”（chēng）在中国古代是指一种较为精细、用于称量较小物品重量的衡器。这种衡具通常由一根细长的木棍或金属棒构成，其一端悬挂着一个可以移动位置的小钩子，用来挂放待称物品；另一端则挂着砝码。使用者通过调整砝码的位置或者增减砝码的数量，使木棍保持平衡状态，从而得出物品的准确重量。“称”不仅在市场交易中扮演着不可或缺的角色，而且在医药配制、金银珠宝买卖等领域也发挥着重要作用。它要求操作者具备一定的技巧和经验，以确保测量最后的总结的准确性。</w:t>
      </w:r>
    </w:p>
    <w:p w14:paraId="4D024449" w14:textId="77777777" w:rsidR="002D008D" w:rsidRDefault="002D008D">
      <w:pPr>
        <w:rPr>
          <w:rFonts w:hint="eastAsia"/>
        </w:rPr>
      </w:pPr>
    </w:p>
    <w:p w14:paraId="5AA2167D" w14:textId="77777777" w:rsidR="002D008D" w:rsidRDefault="002D008D">
      <w:pPr>
        <w:rPr>
          <w:rFonts w:hint="eastAsia"/>
        </w:rPr>
      </w:pPr>
      <w:r>
        <w:rPr>
          <w:rFonts w:hint="eastAsia"/>
        </w:rPr>
        <w:t xml:space="preserve"> </w:t>
      </w:r>
    </w:p>
    <w:p w14:paraId="64374406" w14:textId="77777777" w:rsidR="002D008D" w:rsidRDefault="002D008D">
      <w:pPr>
        <w:rPr>
          <w:rFonts w:hint="eastAsia"/>
        </w:rPr>
      </w:pPr>
      <w:r>
        <w:rPr>
          <w:rFonts w:hint="eastAsia"/>
        </w:rPr>
        <w:t>秤：承载千斤的力量</w:t>
      </w:r>
    </w:p>
    <w:p w14:paraId="082DABE6" w14:textId="77777777" w:rsidR="002D008D" w:rsidRDefault="002D008D">
      <w:pPr>
        <w:rPr>
          <w:rFonts w:hint="eastAsia"/>
        </w:rPr>
      </w:pPr>
      <w:r>
        <w:rPr>
          <w:rFonts w:hint="eastAsia"/>
        </w:rPr>
        <w:t>“秤”（chèng），相比之下，则是一种更为大型且能够承受较重负荷的衡具。“秤”一般是由一根较长的横梁以及挂在两端的大钩子组成，其中一端用于挂载货物，而另一端则配置有相应的配重物。当货物被悬挂在秤的一侧时，人们可以通过观察横梁倾斜的角度或者使用额外的刻度标记来判断货物的大致重量。秤在中国历史上广泛应用于粮食、布匹等大宗商品的买卖之中，对于维持市场的秩序起到了关键性的作用。</w:t>
      </w:r>
    </w:p>
    <w:p w14:paraId="34F777B5" w14:textId="77777777" w:rsidR="002D008D" w:rsidRDefault="002D008D">
      <w:pPr>
        <w:rPr>
          <w:rFonts w:hint="eastAsia"/>
        </w:rPr>
      </w:pPr>
    </w:p>
    <w:p w14:paraId="77ACF512" w14:textId="77777777" w:rsidR="002D008D" w:rsidRDefault="002D008D">
      <w:pPr>
        <w:rPr>
          <w:rFonts w:hint="eastAsia"/>
        </w:rPr>
      </w:pPr>
      <w:r>
        <w:rPr>
          <w:rFonts w:hint="eastAsia"/>
        </w:rPr>
        <w:t xml:space="preserve"> </w:t>
      </w:r>
    </w:p>
    <w:p w14:paraId="37666CCD" w14:textId="77777777" w:rsidR="002D008D" w:rsidRDefault="002D008D">
      <w:pPr>
        <w:rPr>
          <w:rFonts w:hint="eastAsia"/>
        </w:rPr>
      </w:pPr>
      <w:r>
        <w:rPr>
          <w:rFonts w:hint="eastAsia"/>
        </w:rPr>
        <w:t>历史与文化的纽带</w:t>
      </w:r>
    </w:p>
    <w:p w14:paraId="6DF3EEAF" w14:textId="77777777" w:rsidR="002D008D" w:rsidRDefault="002D008D">
      <w:pPr>
        <w:rPr>
          <w:rFonts w:hint="eastAsia"/>
        </w:rPr>
      </w:pPr>
      <w:r>
        <w:rPr>
          <w:rFonts w:hint="eastAsia"/>
        </w:rPr>
        <w:t>无论是“称”还是“秤”，它们都是中国古代科技文明进步的一个缩影。从最早的简单杠杆原理到后来逐渐演变出各种类型的衡具，反映了古人对自然规律深刻的理解和应用能力。“称”和“秤”也深深植根于中国文化之中，成为诚信、公平的代名词。成语如“半斤八两”、“铢两悉称”都体现了古人对精确计量的追求，而“权衡利弊”更是将这种物理概念上升到了哲学层面，影响了一代又一代中国人思考问题的方式。</w:t>
      </w:r>
    </w:p>
    <w:p w14:paraId="46532B87" w14:textId="77777777" w:rsidR="002D008D" w:rsidRDefault="002D008D">
      <w:pPr>
        <w:rPr>
          <w:rFonts w:hint="eastAsia"/>
        </w:rPr>
      </w:pPr>
    </w:p>
    <w:p w14:paraId="129B5240" w14:textId="77777777" w:rsidR="002D008D" w:rsidRDefault="002D008D">
      <w:pPr>
        <w:rPr>
          <w:rFonts w:hint="eastAsia"/>
        </w:rPr>
      </w:pPr>
      <w:r>
        <w:rPr>
          <w:rFonts w:hint="eastAsia"/>
        </w:rPr>
        <w:t xml:space="preserve"> </w:t>
      </w:r>
    </w:p>
    <w:p w14:paraId="380E25FC" w14:textId="77777777" w:rsidR="002D008D" w:rsidRDefault="002D008D">
      <w:pPr>
        <w:rPr>
          <w:rFonts w:hint="eastAsia"/>
        </w:rPr>
      </w:pPr>
      <w:r>
        <w:rPr>
          <w:rFonts w:hint="eastAsia"/>
        </w:rPr>
        <w:t>最后的总结</w:t>
      </w:r>
    </w:p>
    <w:p w14:paraId="0B44EB2A" w14:textId="77777777" w:rsidR="002D008D" w:rsidRDefault="002D008D">
      <w:pPr>
        <w:rPr>
          <w:rFonts w:hint="eastAsia"/>
        </w:rPr>
      </w:pPr>
      <w:r>
        <w:rPr>
          <w:rFonts w:hint="eastAsia"/>
        </w:rPr>
        <w:t>尽管现代社会已经普遍采用电子秤和其他先进的称重设备，但是“一杆称”和“一杆秤”所承载的历史记忆和文化底蕴永远不会消失。它们见证了中国几千年的社会发展变迁，成为了连接过去与现在的重要桥梁。当我们再次提起“一杆称”和“一杆秤”时，不妨回忆一下那些古老而智慧的故事，感受那份来自历史深处的温暖与力量。</w:t>
      </w:r>
    </w:p>
    <w:p w14:paraId="51399429" w14:textId="77777777" w:rsidR="002D008D" w:rsidRDefault="002D008D">
      <w:pPr>
        <w:rPr>
          <w:rFonts w:hint="eastAsia"/>
        </w:rPr>
      </w:pPr>
    </w:p>
    <w:p w14:paraId="76EBFB96" w14:textId="77777777" w:rsidR="002D008D" w:rsidRDefault="002D008D">
      <w:pPr>
        <w:rPr>
          <w:rFonts w:hint="eastAsia"/>
        </w:rPr>
      </w:pPr>
      <w:r>
        <w:rPr>
          <w:rFonts w:hint="eastAsia"/>
        </w:rPr>
        <w:t>本文是由每日作文网(2345lzwz.com)为大家创作</w:t>
      </w:r>
    </w:p>
    <w:p w14:paraId="55656DAE" w14:textId="28F5C0A3" w:rsidR="003F3F33" w:rsidRDefault="003F3F33"/>
    <w:sectPr w:rsidR="003F3F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F33"/>
    <w:rsid w:val="002D008D"/>
    <w:rsid w:val="003F3F33"/>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0E51BE-40B1-41DD-A188-62374AE75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3F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3F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3F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3F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3F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3F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3F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3F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3F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3F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3F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3F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3F33"/>
    <w:rPr>
      <w:rFonts w:cstheme="majorBidi"/>
      <w:color w:val="2F5496" w:themeColor="accent1" w:themeShade="BF"/>
      <w:sz w:val="28"/>
      <w:szCs w:val="28"/>
    </w:rPr>
  </w:style>
  <w:style w:type="character" w:customStyle="1" w:styleId="50">
    <w:name w:val="标题 5 字符"/>
    <w:basedOn w:val="a0"/>
    <w:link w:val="5"/>
    <w:uiPriority w:val="9"/>
    <w:semiHidden/>
    <w:rsid w:val="003F3F33"/>
    <w:rPr>
      <w:rFonts w:cstheme="majorBidi"/>
      <w:color w:val="2F5496" w:themeColor="accent1" w:themeShade="BF"/>
      <w:sz w:val="24"/>
    </w:rPr>
  </w:style>
  <w:style w:type="character" w:customStyle="1" w:styleId="60">
    <w:name w:val="标题 6 字符"/>
    <w:basedOn w:val="a0"/>
    <w:link w:val="6"/>
    <w:uiPriority w:val="9"/>
    <w:semiHidden/>
    <w:rsid w:val="003F3F33"/>
    <w:rPr>
      <w:rFonts w:cstheme="majorBidi"/>
      <w:b/>
      <w:bCs/>
      <w:color w:val="2F5496" w:themeColor="accent1" w:themeShade="BF"/>
    </w:rPr>
  </w:style>
  <w:style w:type="character" w:customStyle="1" w:styleId="70">
    <w:name w:val="标题 7 字符"/>
    <w:basedOn w:val="a0"/>
    <w:link w:val="7"/>
    <w:uiPriority w:val="9"/>
    <w:semiHidden/>
    <w:rsid w:val="003F3F33"/>
    <w:rPr>
      <w:rFonts w:cstheme="majorBidi"/>
      <w:b/>
      <w:bCs/>
      <w:color w:val="595959" w:themeColor="text1" w:themeTint="A6"/>
    </w:rPr>
  </w:style>
  <w:style w:type="character" w:customStyle="1" w:styleId="80">
    <w:name w:val="标题 8 字符"/>
    <w:basedOn w:val="a0"/>
    <w:link w:val="8"/>
    <w:uiPriority w:val="9"/>
    <w:semiHidden/>
    <w:rsid w:val="003F3F33"/>
    <w:rPr>
      <w:rFonts w:cstheme="majorBidi"/>
      <w:color w:val="595959" w:themeColor="text1" w:themeTint="A6"/>
    </w:rPr>
  </w:style>
  <w:style w:type="character" w:customStyle="1" w:styleId="90">
    <w:name w:val="标题 9 字符"/>
    <w:basedOn w:val="a0"/>
    <w:link w:val="9"/>
    <w:uiPriority w:val="9"/>
    <w:semiHidden/>
    <w:rsid w:val="003F3F33"/>
    <w:rPr>
      <w:rFonts w:eastAsiaTheme="majorEastAsia" w:cstheme="majorBidi"/>
      <w:color w:val="595959" w:themeColor="text1" w:themeTint="A6"/>
    </w:rPr>
  </w:style>
  <w:style w:type="paragraph" w:styleId="a3">
    <w:name w:val="Title"/>
    <w:basedOn w:val="a"/>
    <w:next w:val="a"/>
    <w:link w:val="a4"/>
    <w:uiPriority w:val="10"/>
    <w:qFormat/>
    <w:rsid w:val="003F3F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3F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3F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3F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3F33"/>
    <w:pPr>
      <w:spacing w:before="160"/>
      <w:jc w:val="center"/>
    </w:pPr>
    <w:rPr>
      <w:i/>
      <w:iCs/>
      <w:color w:val="404040" w:themeColor="text1" w:themeTint="BF"/>
    </w:rPr>
  </w:style>
  <w:style w:type="character" w:customStyle="1" w:styleId="a8">
    <w:name w:val="引用 字符"/>
    <w:basedOn w:val="a0"/>
    <w:link w:val="a7"/>
    <w:uiPriority w:val="29"/>
    <w:rsid w:val="003F3F33"/>
    <w:rPr>
      <w:i/>
      <w:iCs/>
      <w:color w:val="404040" w:themeColor="text1" w:themeTint="BF"/>
    </w:rPr>
  </w:style>
  <w:style w:type="paragraph" w:styleId="a9">
    <w:name w:val="List Paragraph"/>
    <w:basedOn w:val="a"/>
    <w:uiPriority w:val="34"/>
    <w:qFormat/>
    <w:rsid w:val="003F3F33"/>
    <w:pPr>
      <w:ind w:left="720"/>
      <w:contextualSpacing/>
    </w:pPr>
  </w:style>
  <w:style w:type="character" w:styleId="aa">
    <w:name w:val="Intense Emphasis"/>
    <w:basedOn w:val="a0"/>
    <w:uiPriority w:val="21"/>
    <w:qFormat/>
    <w:rsid w:val="003F3F33"/>
    <w:rPr>
      <w:i/>
      <w:iCs/>
      <w:color w:val="2F5496" w:themeColor="accent1" w:themeShade="BF"/>
    </w:rPr>
  </w:style>
  <w:style w:type="paragraph" w:styleId="ab">
    <w:name w:val="Intense Quote"/>
    <w:basedOn w:val="a"/>
    <w:next w:val="a"/>
    <w:link w:val="ac"/>
    <w:uiPriority w:val="30"/>
    <w:qFormat/>
    <w:rsid w:val="003F3F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3F33"/>
    <w:rPr>
      <w:i/>
      <w:iCs/>
      <w:color w:val="2F5496" w:themeColor="accent1" w:themeShade="BF"/>
    </w:rPr>
  </w:style>
  <w:style w:type="character" w:styleId="ad">
    <w:name w:val="Intense Reference"/>
    <w:basedOn w:val="a0"/>
    <w:uiPriority w:val="32"/>
    <w:qFormat/>
    <w:rsid w:val="003F3F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2025-05-01T15:05:00Z</dcterms:created>
  <dcterms:modified xsi:type="dcterms:W3CDTF">2025-05-01T15:05:00Z</dcterms:modified>
</cp:coreProperties>
</file>