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41C2" w14:textId="77777777" w:rsidR="003E61DE" w:rsidRDefault="003E61DE">
      <w:pPr>
        <w:rPr>
          <w:rFonts w:hint="eastAsia"/>
        </w:rPr>
      </w:pPr>
      <w:r>
        <w:rPr>
          <w:rFonts w:hint="eastAsia"/>
        </w:rPr>
        <w:t>一张身份证开3个拼多多店铺：政策解读与实践指南</w:t>
      </w:r>
    </w:p>
    <w:p w14:paraId="6E5BA779" w14:textId="77777777" w:rsidR="003E61DE" w:rsidRDefault="003E61DE">
      <w:pPr>
        <w:rPr>
          <w:rFonts w:hint="eastAsia"/>
        </w:rPr>
      </w:pPr>
      <w:r>
        <w:rPr>
          <w:rFonts w:hint="eastAsia"/>
        </w:rPr>
        <w:t>在当今互联网经济蓬勃发展的时代，电商平台成为了许多人创业的首选。拼多多作为中国领先的社交电商平台之一，为商家提供了便捷的开店机会。然而，对于想要利用同一身份证开设多个拼多多店铺的创业者来说，了解平台规则和操作流程至关重要。</w:t>
      </w:r>
    </w:p>
    <w:p w14:paraId="7AEC4F74" w14:textId="77777777" w:rsidR="003E61DE" w:rsidRDefault="003E61DE">
      <w:pPr>
        <w:rPr>
          <w:rFonts w:hint="eastAsia"/>
        </w:rPr>
      </w:pPr>
    </w:p>
    <w:p w14:paraId="60399D69" w14:textId="77777777" w:rsidR="003E61DE" w:rsidRDefault="003E61DE">
      <w:pPr>
        <w:rPr>
          <w:rFonts w:hint="eastAsia"/>
        </w:rPr>
      </w:pPr>
      <w:r>
        <w:rPr>
          <w:rFonts w:hint="eastAsia"/>
        </w:rPr>
        <w:t xml:space="preserve"> </w:t>
      </w:r>
    </w:p>
    <w:p w14:paraId="6D228C58" w14:textId="77777777" w:rsidR="003E61DE" w:rsidRDefault="003E61DE">
      <w:pPr>
        <w:rPr>
          <w:rFonts w:hint="eastAsia"/>
        </w:rPr>
      </w:pPr>
      <w:r>
        <w:rPr>
          <w:rFonts w:hint="eastAsia"/>
        </w:rPr>
        <w:t>为什么选择拼多多？</w:t>
      </w:r>
    </w:p>
    <w:p w14:paraId="35663DDE" w14:textId="77777777" w:rsidR="003E61DE" w:rsidRDefault="003E61DE">
      <w:pPr>
        <w:rPr>
          <w:rFonts w:hint="eastAsia"/>
        </w:rPr>
      </w:pPr>
      <w:r>
        <w:rPr>
          <w:rFonts w:hint="eastAsia"/>
        </w:rPr>
        <w:t>拼多多凭借其独特的拼团模式吸引了大量消费者，并迅速崛起成为中国电商领域的一匹黑马。它不仅降低了消费者的购物成本，也给商家带来了更多的销售机会。对于小本经营或初次涉足电商领域的个人而言，拼多多低门槛、高流量的优势使得开店变得相对容易。拼多多持续优化的服务和营销工具，如直播带货等功能，也为商家创造了良好的经营环境。</w:t>
      </w:r>
    </w:p>
    <w:p w14:paraId="3DEB605C" w14:textId="77777777" w:rsidR="003E61DE" w:rsidRDefault="003E61DE">
      <w:pPr>
        <w:rPr>
          <w:rFonts w:hint="eastAsia"/>
        </w:rPr>
      </w:pPr>
    </w:p>
    <w:p w14:paraId="6ADB3C10" w14:textId="77777777" w:rsidR="003E61DE" w:rsidRDefault="003E61DE">
      <w:pPr>
        <w:rPr>
          <w:rFonts w:hint="eastAsia"/>
        </w:rPr>
      </w:pPr>
      <w:r>
        <w:rPr>
          <w:rFonts w:hint="eastAsia"/>
        </w:rPr>
        <w:t xml:space="preserve"> </w:t>
      </w:r>
    </w:p>
    <w:p w14:paraId="3B6335CA" w14:textId="77777777" w:rsidR="003E61DE" w:rsidRDefault="003E61DE">
      <w:pPr>
        <w:rPr>
          <w:rFonts w:hint="eastAsia"/>
        </w:rPr>
      </w:pPr>
      <w:r>
        <w:rPr>
          <w:rFonts w:hint="eastAsia"/>
        </w:rPr>
        <w:t>了解拼多多的开店规定</w:t>
      </w:r>
    </w:p>
    <w:p w14:paraId="4BC3AC58" w14:textId="77777777" w:rsidR="003E61DE" w:rsidRDefault="003E61DE">
      <w:pPr>
        <w:rPr>
          <w:rFonts w:hint="eastAsia"/>
        </w:rPr>
      </w:pPr>
      <w:r>
        <w:rPr>
          <w:rFonts w:hint="eastAsia"/>
        </w:rPr>
        <w:t>根据拼多多平台的规定，一个身份证原则上只能注册一个官方店铺。但是，在特定情况下，例如经营不同类目的商品或是为了品牌推广等目的，可以向平台申请开设更多店铺。值得注意的是，这些额外店铺可能需要提供不同的营业执照或其他证明文件来满足合规要求。</w:t>
      </w:r>
    </w:p>
    <w:p w14:paraId="15AC7DDC" w14:textId="77777777" w:rsidR="003E61DE" w:rsidRDefault="003E61DE">
      <w:pPr>
        <w:rPr>
          <w:rFonts w:hint="eastAsia"/>
        </w:rPr>
      </w:pPr>
    </w:p>
    <w:p w14:paraId="633C4E2C" w14:textId="77777777" w:rsidR="003E61DE" w:rsidRDefault="003E61DE">
      <w:pPr>
        <w:rPr>
          <w:rFonts w:hint="eastAsia"/>
        </w:rPr>
      </w:pPr>
      <w:r>
        <w:rPr>
          <w:rFonts w:hint="eastAsia"/>
        </w:rPr>
        <w:t xml:space="preserve"> </w:t>
      </w:r>
    </w:p>
    <w:p w14:paraId="77506B8B" w14:textId="77777777" w:rsidR="003E61DE" w:rsidRDefault="003E61DE">
      <w:pPr>
        <w:rPr>
          <w:rFonts w:hint="eastAsia"/>
        </w:rPr>
      </w:pPr>
      <w:r>
        <w:rPr>
          <w:rFonts w:hint="eastAsia"/>
        </w:rPr>
        <w:t>如何合法合规地开设多店铺</w:t>
      </w:r>
    </w:p>
    <w:p w14:paraId="4EA5D9D9" w14:textId="77777777" w:rsidR="003E61DE" w:rsidRDefault="003E61DE">
      <w:pPr>
        <w:rPr>
          <w:rFonts w:hint="eastAsia"/>
        </w:rPr>
      </w:pPr>
      <w:r>
        <w:rPr>
          <w:rFonts w:hint="eastAsia"/>
        </w:rPr>
        <w:t>要以同一身份证成功开设三个拼多多店铺，首先应该确保每个店铺都有明确且不重叠的经营范围。这通常意味着您需要为每个店铺准备独立的营业执照或者使用关联公司的形式。务必遵循拼多多关于多店铺管理的各项规章制度，包括但不限于商品发布规范、广告宣传准则以及客户服务标准等方面。</w:t>
      </w:r>
    </w:p>
    <w:p w14:paraId="4F07DEE6" w14:textId="77777777" w:rsidR="003E61DE" w:rsidRDefault="003E61DE">
      <w:pPr>
        <w:rPr>
          <w:rFonts w:hint="eastAsia"/>
        </w:rPr>
      </w:pPr>
    </w:p>
    <w:p w14:paraId="7E183E5D" w14:textId="77777777" w:rsidR="003E61DE" w:rsidRDefault="003E61DE">
      <w:pPr>
        <w:rPr>
          <w:rFonts w:hint="eastAsia"/>
        </w:rPr>
      </w:pPr>
      <w:r>
        <w:rPr>
          <w:rFonts w:hint="eastAsia"/>
        </w:rPr>
        <w:t xml:space="preserve"> </w:t>
      </w:r>
    </w:p>
    <w:p w14:paraId="191F60DF" w14:textId="77777777" w:rsidR="003E61DE" w:rsidRDefault="003E61DE">
      <w:pPr>
        <w:rPr>
          <w:rFonts w:hint="eastAsia"/>
        </w:rPr>
      </w:pPr>
      <w:r>
        <w:rPr>
          <w:rFonts w:hint="eastAsia"/>
        </w:rPr>
        <w:t>注意事项及风险提示</w:t>
      </w:r>
    </w:p>
    <w:p w14:paraId="5843F9A9" w14:textId="77777777" w:rsidR="003E61DE" w:rsidRDefault="003E61DE">
      <w:pPr>
        <w:rPr>
          <w:rFonts w:hint="eastAsia"/>
        </w:rPr>
      </w:pPr>
      <w:r>
        <w:rPr>
          <w:rFonts w:hint="eastAsia"/>
        </w:rPr>
        <w:t>虽然理论上可以通过一定方法实现一张身份证开设多个拼多多店铺的目标，但实际操作中仍需谨慎对待。一方面，频繁地在同一地址注册新公司可能会引起工商部门的关注；另一方面，如果被发现违规操作，将会面临账号封禁甚至法律追责的风险。因此，在决定采取行动之前，请充分评估自身情况并咨询专业人士的意见。</w:t>
      </w:r>
    </w:p>
    <w:p w14:paraId="6676A239" w14:textId="77777777" w:rsidR="003E61DE" w:rsidRDefault="003E61DE">
      <w:pPr>
        <w:rPr>
          <w:rFonts w:hint="eastAsia"/>
        </w:rPr>
      </w:pPr>
    </w:p>
    <w:p w14:paraId="0B15D221" w14:textId="77777777" w:rsidR="003E61DE" w:rsidRDefault="003E61DE">
      <w:pPr>
        <w:rPr>
          <w:rFonts w:hint="eastAsia"/>
        </w:rPr>
      </w:pPr>
      <w:r>
        <w:rPr>
          <w:rFonts w:hint="eastAsia"/>
        </w:rPr>
        <w:t xml:space="preserve"> </w:t>
      </w:r>
    </w:p>
    <w:p w14:paraId="1005D951" w14:textId="77777777" w:rsidR="003E61DE" w:rsidRDefault="003E61DE">
      <w:pPr>
        <w:rPr>
          <w:rFonts w:hint="eastAsia"/>
        </w:rPr>
      </w:pPr>
      <w:r>
        <w:rPr>
          <w:rFonts w:hint="eastAsia"/>
        </w:rPr>
        <w:t>最后的总结与建议</w:t>
      </w:r>
    </w:p>
    <w:p w14:paraId="716EB0D6" w14:textId="77777777" w:rsidR="003E61DE" w:rsidRDefault="003E61DE">
      <w:pPr>
        <w:rPr>
          <w:rFonts w:hint="eastAsia"/>
        </w:rPr>
      </w:pPr>
      <w:r>
        <w:rPr>
          <w:rFonts w:hint="eastAsia"/>
        </w:rPr>
        <w:t>虽然拼多多对同一身份证开设多店铺有一定的限制，但这并不完全阻止有需求的商家通过正当途径达成目标。关键在于遵守平台规则，合理规划业务布局，并保持诚信经营的态度。如果您正考虑扩大您的拼多多生意版图，建议详细研究相关政策，必要时寻求法律顾问的帮助，以确保一切都在合法合规的前提下进行。</w:t>
      </w:r>
    </w:p>
    <w:p w14:paraId="3ED821BC" w14:textId="77777777" w:rsidR="003E61DE" w:rsidRDefault="003E61DE">
      <w:pPr>
        <w:rPr>
          <w:rFonts w:hint="eastAsia"/>
        </w:rPr>
      </w:pPr>
    </w:p>
    <w:p w14:paraId="187BB56A" w14:textId="77777777" w:rsidR="003E61DE" w:rsidRDefault="003E61DE">
      <w:pPr>
        <w:rPr>
          <w:rFonts w:hint="eastAsia"/>
        </w:rPr>
      </w:pPr>
      <w:r>
        <w:rPr>
          <w:rFonts w:hint="eastAsia"/>
        </w:rPr>
        <w:t>本文是由每日作文网(2345lzwz.com)为大家创作</w:t>
      </w:r>
    </w:p>
    <w:p w14:paraId="20E56422" w14:textId="04930D8E" w:rsidR="00530C22" w:rsidRDefault="00530C22"/>
    <w:sectPr w:rsidR="00530C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22"/>
    <w:rsid w:val="003E61DE"/>
    <w:rsid w:val="00530C22"/>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9B8BE0-99DC-4DC5-9D86-6ED3CB37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0C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0C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0C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0C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0C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0C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0C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0C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0C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C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0C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0C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0C22"/>
    <w:rPr>
      <w:rFonts w:cstheme="majorBidi"/>
      <w:color w:val="2F5496" w:themeColor="accent1" w:themeShade="BF"/>
      <w:sz w:val="28"/>
      <w:szCs w:val="28"/>
    </w:rPr>
  </w:style>
  <w:style w:type="character" w:customStyle="1" w:styleId="50">
    <w:name w:val="标题 5 字符"/>
    <w:basedOn w:val="a0"/>
    <w:link w:val="5"/>
    <w:uiPriority w:val="9"/>
    <w:semiHidden/>
    <w:rsid w:val="00530C22"/>
    <w:rPr>
      <w:rFonts w:cstheme="majorBidi"/>
      <w:color w:val="2F5496" w:themeColor="accent1" w:themeShade="BF"/>
      <w:sz w:val="24"/>
    </w:rPr>
  </w:style>
  <w:style w:type="character" w:customStyle="1" w:styleId="60">
    <w:name w:val="标题 6 字符"/>
    <w:basedOn w:val="a0"/>
    <w:link w:val="6"/>
    <w:uiPriority w:val="9"/>
    <w:semiHidden/>
    <w:rsid w:val="00530C22"/>
    <w:rPr>
      <w:rFonts w:cstheme="majorBidi"/>
      <w:b/>
      <w:bCs/>
      <w:color w:val="2F5496" w:themeColor="accent1" w:themeShade="BF"/>
    </w:rPr>
  </w:style>
  <w:style w:type="character" w:customStyle="1" w:styleId="70">
    <w:name w:val="标题 7 字符"/>
    <w:basedOn w:val="a0"/>
    <w:link w:val="7"/>
    <w:uiPriority w:val="9"/>
    <w:semiHidden/>
    <w:rsid w:val="00530C22"/>
    <w:rPr>
      <w:rFonts w:cstheme="majorBidi"/>
      <w:b/>
      <w:bCs/>
      <w:color w:val="595959" w:themeColor="text1" w:themeTint="A6"/>
    </w:rPr>
  </w:style>
  <w:style w:type="character" w:customStyle="1" w:styleId="80">
    <w:name w:val="标题 8 字符"/>
    <w:basedOn w:val="a0"/>
    <w:link w:val="8"/>
    <w:uiPriority w:val="9"/>
    <w:semiHidden/>
    <w:rsid w:val="00530C22"/>
    <w:rPr>
      <w:rFonts w:cstheme="majorBidi"/>
      <w:color w:val="595959" w:themeColor="text1" w:themeTint="A6"/>
    </w:rPr>
  </w:style>
  <w:style w:type="character" w:customStyle="1" w:styleId="90">
    <w:name w:val="标题 9 字符"/>
    <w:basedOn w:val="a0"/>
    <w:link w:val="9"/>
    <w:uiPriority w:val="9"/>
    <w:semiHidden/>
    <w:rsid w:val="00530C22"/>
    <w:rPr>
      <w:rFonts w:eastAsiaTheme="majorEastAsia" w:cstheme="majorBidi"/>
      <w:color w:val="595959" w:themeColor="text1" w:themeTint="A6"/>
    </w:rPr>
  </w:style>
  <w:style w:type="paragraph" w:styleId="a3">
    <w:name w:val="Title"/>
    <w:basedOn w:val="a"/>
    <w:next w:val="a"/>
    <w:link w:val="a4"/>
    <w:uiPriority w:val="10"/>
    <w:qFormat/>
    <w:rsid w:val="00530C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0C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C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0C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C22"/>
    <w:pPr>
      <w:spacing w:before="160"/>
      <w:jc w:val="center"/>
    </w:pPr>
    <w:rPr>
      <w:i/>
      <w:iCs/>
      <w:color w:val="404040" w:themeColor="text1" w:themeTint="BF"/>
    </w:rPr>
  </w:style>
  <w:style w:type="character" w:customStyle="1" w:styleId="a8">
    <w:name w:val="引用 字符"/>
    <w:basedOn w:val="a0"/>
    <w:link w:val="a7"/>
    <w:uiPriority w:val="29"/>
    <w:rsid w:val="00530C22"/>
    <w:rPr>
      <w:i/>
      <w:iCs/>
      <w:color w:val="404040" w:themeColor="text1" w:themeTint="BF"/>
    </w:rPr>
  </w:style>
  <w:style w:type="paragraph" w:styleId="a9">
    <w:name w:val="List Paragraph"/>
    <w:basedOn w:val="a"/>
    <w:uiPriority w:val="34"/>
    <w:qFormat/>
    <w:rsid w:val="00530C22"/>
    <w:pPr>
      <w:ind w:left="720"/>
      <w:contextualSpacing/>
    </w:pPr>
  </w:style>
  <w:style w:type="character" w:styleId="aa">
    <w:name w:val="Intense Emphasis"/>
    <w:basedOn w:val="a0"/>
    <w:uiPriority w:val="21"/>
    <w:qFormat/>
    <w:rsid w:val="00530C22"/>
    <w:rPr>
      <w:i/>
      <w:iCs/>
      <w:color w:val="2F5496" w:themeColor="accent1" w:themeShade="BF"/>
    </w:rPr>
  </w:style>
  <w:style w:type="paragraph" w:styleId="ab">
    <w:name w:val="Intense Quote"/>
    <w:basedOn w:val="a"/>
    <w:next w:val="a"/>
    <w:link w:val="ac"/>
    <w:uiPriority w:val="30"/>
    <w:qFormat/>
    <w:rsid w:val="00530C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0C22"/>
    <w:rPr>
      <w:i/>
      <w:iCs/>
      <w:color w:val="2F5496" w:themeColor="accent1" w:themeShade="BF"/>
    </w:rPr>
  </w:style>
  <w:style w:type="character" w:styleId="ad">
    <w:name w:val="Intense Reference"/>
    <w:basedOn w:val="a0"/>
    <w:uiPriority w:val="32"/>
    <w:qFormat/>
    <w:rsid w:val="00530C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