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5989" w14:textId="77777777" w:rsidR="00C00F33" w:rsidRDefault="00C00F33">
      <w:pPr>
        <w:rPr>
          <w:rFonts w:hint="eastAsia"/>
        </w:rPr>
      </w:pPr>
      <w:r>
        <w:rPr>
          <w:rFonts w:hint="eastAsia"/>
        </w:rPr>
        <w:t>一人的拼音怎么写</w:t>
      </w:r>
    </w:p>
    <w:p w14:paraId="20FEE6B4" w14:textId="77777777" w:rsidR="00C00F33" w:rsidRDefault="00C00F33">
      <w:pPr>
        <w:rPr>
          <w:rFonts w:hint="eastAsia"/>
        </w:rPr>
      </w:pPr>
      <w:r>
        <w:rPr>
          <w:rFonts w:hint="eastAsia"/>
        </w:rPr>
        <w:t>在汉语拼音系统中，“一人”的拼音写作“yī rén”。汉语拼音是中华人民共和国的官方汉语拉丁字母注音系统，它被广泛应用于教育、出版、信息处理等多个领域。作为学习普通话发音的重要工具，汉语拼音帮助人们准确地掌握每个汉字的读音。</w:t>
      </w:r>
    </w:p>
    <w:p w14:paraId="105A8DF1" w14:textId="77777777" w:rsidR="00C00F33" w:rsidRDefault="00C00F33">
      <w:pPr>
        <w:rPr>
          <w:rFonts w:hint="eastAsia"/>
        </w:rPr>
      </w:pPr>
    </w:p>
    <w:p w14:paraId="1F747B0B" w14:textId="77777777" w:rsidR="00C00F33" w:rsidRDefault="00C0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E2D98" w14:textId="77777777" w:rsidR="00C00F33" w:rsidRDefault="00C00F33">
      <w:pPr>
        <w:rPr>
          <w:rFonts w:hint="eastAsia"/>
        </w:rPr>
      </w:pPr>
      <w:r>
        <w:rPr>
          <w:rFonts w:hint="eastAsia"/>
        </w:rPr>
        <w:t>理解“一”字的拼音</w:t>
      </w:r>
    </w:p>
    <w:p w14:paraId="3B8067D9" w14:textId="77777777" w:rsidR="00C00F33" w:rsidRDefault="00C00F33">
      <w:pPr>
        <w:rPr>
          <w:rFonts w:hint="eastAsia"/>
        </w:rPr>
      </w:pPr>
      <w:r>
        <w:rPr>
          <w:rFonts w:hint="eastAsia"/>
        </w:rPr>
        <w:t>“一”字的拼音为“yī”，这是一个阴平声调，意味着发音时语调保持平稳且较高。这个字是数字“1”的汉字表达，在句子中根据语法功能和位置的不同，它的实际发音可能会有所变化。例如，在某些情况下，它会变调成为阳平（第二声），去声（第四声），或是轻声。但是，在标准的汉语拼音书写中，我们依然使用“yī”来表示。</w:t>
      </w:r>
    </w:p>
    <w:p w14:paraId="102A42EC" w14:textId="77777777" w:rsidR="00C00F33" w:rsidRDefault="00C00F33">
      <w:pPr>
        <w:rPr>
          <w:rFonts w:hint="eastAsia"/>
        </w:rPr>
      </w:pPr>
    </w:p>
    <w:p w14:paraId="420410C0" w14:textId="77777777" w:rsidR="00C00F33" w:rsidRDefault="00C0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0A88E" w14:textId="77777777" w:rsidR="00C00F33" w:rsidRDefault="00C00F33">
      <w:pPr>
        <w:rPr>
          <w:rFonts w:hint="eastAsia"/>
        </w:rPr>
      </w:pPr>
      <w:r>
        <w:rPr>
          <w:rFonts w:hint="eastAsia"/>
        </w:rPr>
        <w:t>认识“人”字的拼音</w:t>
      </w:r>
    </w:p>
    <w:p w14:paraId="6AA78F0B" w14:textId="77777777" w:rsidR="00C00F33" w:rsidRDefault="00C00F33">
      <w:pPr>
        <w:rPr>
          <w:rFonts w:hint="eastAsia"/>
        </w:rPr>
      </w:pPr>
      <w:r>
        <w:rPr>
          <w:rFonts w:hint="eastAsia"/>
        </w:rPr>
        <w:t>“人”字的拼音是“rén”，属于阳平声调，即从较低的音调上升到较高的音调。这个字意指人类或个体的人，是构成社会的基本单位。与“一”相同，“人”字在不同的语境下也会有不同的声调表现，但其基本的拼音形式不变。</w:t>
      </w:r>
    </w:p>
    <w:p w14:paraId="3AE01CBB" w14:textId="77777777" w:rsidR="00C00F33" w:rsidRDefault="00C00F33">
      <w:pPr>
        <w:rPr>
          <w:rFonts w:hint="eastAsia"/>
        </w:rPr>
      </w:pPr>
    </w:p>
    <w:p w14:paraId="1D8013F0" w14:textId="77777777" w:rsidR="00C00F33" w:rsidRDefault="00C0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2240E" w14:textId="77777777" w:rsidR="00C00F33" w:rsidRDefault="00C00F33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45F458EE" w14:textId="77777777" w:rsidR="00C00F33" w:rsidRDefault="00C00F33">
      <w:pPr>
        <w:rPr>
          <w:rFonts w:hint="eastAsia"/>
        </w:rPr>
      </w:pPr>
      <w:r>
        <w:rPr>
          <w:rFonts w:hint="eastAsia"/>
        </w:rPr>
        <w:t>汉语拼音不仅包含了字母的组合，还特别强调了声调的作用。汉语是一门声调语言，同样的声音由于声调不同可以表达完全不同的意思。因此，正确标注声调对于理解和交流非常重要。在“一人”的拼音中，“yī”和“rén”分别带有第一声和第二声，这使得两个字在发音上有明显的区别，有助于听者准确理解说话者的意图。</w:t>
      </w:r>
    </w:p>
    <w:p w14:paraId="29C26067" w14:textId="77777777" w:rsidR="00C00F33" w:rsidRDefault="00C00F33">
      <w:pPr>
        <w:rPr>
          <w:rFonts w:hint="eastAsia"/>
        </w:rPr>
      </w:pPr>
    </w:p>
    <w:p w14:paraId="11885C76" w14:textId="77777777" w:rsidR="00C00F33" w:rsidRDefault="00C0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0370E" w14:textId="77777777" w:rsidR="00C00F33" w:rsidRDefault="00C00F33">
      <w:pPr>
        <w:rPr>
          <w:rFonts w:hint="eastAsia"/>
        </w:rPr>
      </w:pPr>
      <w:r>
        <w:rPr>
          <w:rFonts w:hint="eastAsia"/>
        </w:rPr>
        <w:t>拼音的应用场景</w:t>
      </w:r>
    </w:p>
    <w:p w14:paraId="3597F66B" w14:textId="77777777" w:rsidR="00C00F33" w:rsidRDefault="00C00F33">
      <w:pPr>
        <w:rPr>
          <w:rFonts w:hint="eastAsia"/>
        </w:rPr>
      </w:pPr>
      <w:r>
        <w:rPr>
          <w:rFonts w:hint="eastAsia"/>
        </w:rPr>
        <w:t>汉语拼音不仅仅用于儿童学习汉字发音，也是对外汉语教学的基础工具之一。在输入法中，拼音被用来将汉字转化为电子文本，极大地方便了汉字的录入。对于非母语使用者来说，汉语拼音提供了一种直观的方式去接近和学习中文。</w:t>
      </w:r>
    </w:p>
    <w:p w14:paraId="0A4078E6" w14:textId="77777777" w:rsidR="00C00F33" w:rsidRDefault="00C00F33">
      <w:pPr>
        <w:rPr>
          <w:rFonts w:hint="eastAsia"/>
        </w:rPr>
      </w:pPr>
    </w:p>
    <w:p w14:paraId="2B977B40" w14:textId="77777777" w:rsidR="00C00F33" w:rsidRDefault="00C0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F9D73" w14:textId="77777777" w:rsidR="00C00F33" w:rsidRDefault="00C00F33">
      <w:pPr>
        <w:rPr>
          <w:rFonts w:hint="eastAsia"/>
        </w:rPr>
      </w:pPr>
      <w:r>
        <w:rPr>
          <w:rFonts w:hint="eastAsia"/>
        </w:rPr>
        <w:t>最后的总结</w:t>
      </w:r>
    </w:p>
    <w:p w14:paraId="2CAF0E6D" w14:textId="77777777" w:rsidR="00C00F33" w:rsidRDefault="00C00F33">
      <w:pPr>
        <w:rPr>
          <w:rFonts w:hint="eastAsia"/>
        </w:rPr>
      </w:pPr>
      <w:r>
        <w:rPr>
          <w:rFonts w:hint="eastAsia"/>
        </w:rPr>
        <w:t>“一人”的拼音是“yī rén”，这一简单的拼音组合背后蕴含着汉语拼音系统的丰富规则和特性。通过了解和学习汉语拼音，无论是中国人还是外国朋友都能够更轻松地掌握普通话的发音技巧，从而更好地进行语言交流。汉语拼音不仅是连接文字与语音的桥梁，也是推广中国文化的重要媒介。</w:t>
      </w:r>
    </w:p>
    <w:p w14:paraId="098044A8" w14:textId="77777777" w:rsidR="00C00F33" w:rsidRDefault="00C00F33">
      <w:pPr>
        <w:rPr>
          <w:rFonts w:hint="eastAsia"/>
        </w:rPr>
      </w:pPr>
    </w:p>
    <w:p w14:paraId="789C4CF6" w14:textId="77777777" w:rsidR="00C00F33" w:rsidRDefault="00C00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49C8" w14:textId="18D68440" w:rsidR="00983488" w:rsidRDefault="00983488"/>
    <w:sectPr w:rsidR="0098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88"/>
    <w:rsid w:val="00983488"/>
    <w:rsid w:val="00997B12"/>
    <w:rsid w:val="00C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77889-65B2-4D9A-A9C4-28AAF77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