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B65F" w14:textId="77777777" w:rsidR="006A4F06" w:rsidRDefault="006A4F06">
      <w:pPr>
        <w:rPr>
          <w:rFonts w:hint="eastAsia"/>
        </w:rPr>
      </w:pPr>
      <w:r>
        <w:rPr>
          <w:rFonts w:hint="eastAsia"/>
        </w:rPr>
        <w:t>TONG</w:t>
      </w:r>
    </w:p>
    <w:p w14:paraId="0429DD5D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CF01F" w14:textId="77777777" w:rsidR="006A4F06" w:rsidRDefault="006A4F06">
      <w:pPr>
        <w:rPr>
          <w:rFonts w:hint="eastAsia"/>
        </w:rPr>
      </w:pPr>
      <w:r>
        <w:rPr>
          <w:rFonts w:hint="eastAsia"/>
        </w:rPr>
        <w:t>在信息时代的浪潮中，TONG以其独特的魅力和功能，悄然走进了人们的日常生活。作为一款智能助手，它不仅代表着技术的进步，更象征着人类与机器之间互动方式的一次重大革新。通过TONG，用户能够体验到前所未有的便捷性和智能化服务，无论是查询资料、制定计划还是寻求灵感，都能得到满意的答复。</w:t>
      </w:r>
    </w:p>
    <w:p w14:paraId="08BF4D6E" w14:textId="77777777" w:rsidR="006A4F06" w:rsidRDefault="006A4F06">
      <w:pPr>
        <w:rPr>
          <w:rFonts w:hint="eastAsia"/>
        </w:rPr>
      </w:pPr>
    </w:p>
    <w:p w14:paraId="5905A81B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B1EF3" w14:textId="77777777" w:rsidR="006A4F06" w:rsidRDefault="006A4F06">
      <w:pPr>
        <w:rPr>
          <w:rFonts w:hint="eastAsia"/>
        </w:rPr>
      </w:pPr>
      <w:r>
        <w:rPr>
          <w:rFonts w:hint="eastAsia"/>
        </w:rPr>
        <w:t>理解用户需求的核心</w:t>
      </w:r>
    </w:p>
    <w:p w14:paraId="47ACB2B3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6EBD2" w14:textId="77777777" w:rsidR="006A4F06" w:rsidRDefault="006A4F06">
      <w:pPr>
        <w:rPr>
          <w:rFonts w:hint="eastAsia"/>
        </w:rPr>
      </w:pPr>
      <w:r>
        <w:rPr>
          <w:rFonts w:hint="eastAsia"/>
        </w:rPr>
        <w:t>TONG的设计理念源于对用户需求的深刻理解和尊重。开发团队深知，在这个快节奏的社会里，每个人都渴望获得快速而准确的信息支持。因此，TONG致力于打造一个可以随时随地为用户提供帮助的平台。它采用了先进的自然语言处理技术和深度学习算法，使得人机对话更加流畅自然，仿佛是在与一位知识渊博的朋友交谈。这种贴近人性化的交互模式，让使用过程充满了温度。</w:t>
      </w:r>
    </w:p>
    <w:p w14:paraId="0B6D84C4" w14:textId="77777777" w:rsidR="006A4F06" w:rsidRDefault="006A4F06">
      <w:pPr>
        <w:rPr>
          <w:rFonts w:hint="eastAsia"/>
        </w:rPr>
      </w:pPr>
    </w:p>
    <w:p w14:paraId="08274BE7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F37F2" w14:textId="77777777" w:rsidR="006A4F06" w:rsidRDefault="006A4F06">
      <w:pPr>
        <w:rPr>
          <w:rFonts w:hint="eastAsia"/>
        </w:rPr>
      </w:pPr>
      <w:r>
        <w:rPr>
          <w:rFonts w:hint="eastAsia"/>
        </w:rPr>
        <w:t>广泛的应用场景</w:t>
      </w:r>
    </w:p>
    <w:p w14:paraId="3BCF090A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3340EF" w14:textId="77777777" w:rsidR="006A4F06" w:rsidRDefault="006A4F06">
      <w:pPr>
        <w:rPr>
          <w:rFonts w:hint="eastAsia"/>
        </w:rPr>
      </w:pPr>
      <w:r>
        <w:rPr>
          <w:rFonts w:hint="eastAsia"/>
        </w:rPr>
        <w:t>从工作到生活，从学习到娱乐，TONG的身影无处不在。对于职场人士而言，它是高效的办公助手；对于学生来说，则是学习路上的好伙伴；而对于普通大众，TONG更是提供了丰富的休闲娱乐选择。例如，在准备旅行时，你可以向TONG咨询目的地的历史文化、美食推荐等信息；当遇到健康问题时，也可以借助TONG获取专业的医疗建议。无论何时何地，只要你有需要，TONG都会第一时间出现在你身边。</w:t>
      </w:r>
    </w:p>
    <w:p w14:paraId="6624F889" w14:textId="77777777" w:rsidR="006A4F06" w:rsidRDefault="006A4F06">
      <w:pPr>
        <w:rPr>
          <w:rFonts w:hint="eastAsia"/>
        </w:rPr>
      </w:pPr>
    </w:p>
    <w:p w14:paraId="7116C3D9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CF11F" w14:textId="77777777" w:rsidR="006A4F06" w:rsidRDefault="006A4F06">
      <w:pPr>
        <w:rPr>
          <w:rFonts w:hint="eastAsia"/>
        </w:rPr>
      </w:pPr>
      <w:r>
        <w:rPr>
          <w:rFonts w:hint="eastAsia"/>
        </w:rPr>
        <w:t>不断进化的智慧大脑</w:t>
      </w:r>
    </w:p>
    <w:p w14:paraId="70DF28E6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38821" w14:textId="77777777" w:rsidR="006A4F06" w:rsidRDefault="006A4F06">
      <w:pPr>
        <w:rPr>
          <w:rFonts w:hint="eastAsia"/>
        </w:rPr>
      </w:pPr>
      <w:r>
        <w:rPr>
          <w:rFonts w:hint="eastAsia"/>
        </w:rPr>
        <w:t>为了让用户享受到更加优质的体验，TONG始终保持着自我更新和完善的状态。它会根据用户的反馈和实际使用情况，不断优化自身的性能和服务内容。随着大数据和云计算技术的发展，TONG所掌握的知识库也在日益扩大。这意味着在未来，TONG将具备更强的学习能力，能够更好地适应不同领域的需求变化，为用户提供更为精准的服务。</w:t>
      </w:r>
    </w:p>
    <w:p w14:paraId="66D3E6AF" w14:textId="77777777" w:rsidR="006A4F06" w:rsidRDefault="006A4F06">
      <w:pPr>
        <w:rPr>
          <w:rFonts w:hint="eastAsia"/>
        </w:rPr>
      </w:pPr>
    </w:p>
    <w:p w14:paraId="0C8A8E78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4C6EE" w14:textId="77777777" w:rsidR="006A4F06" w:rsidRDefault="006A4F06">
      <w:pPr>
        <w:rPr>
          <w:rFonts w:hint="eastAsia"/>
        </w:rPr>
      </w:pPr>
      <w:r>
        <w:rPr>
          <w:rFonts w:hint="eastAsia"/>
        </w:rPr>
        <w:t>构建和谐的人机关系</w:t>
      </w:r>
    </w:p>
    <w:p w14:paraId="72CBB92C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55195" w14:textId="77777777" w:rsidR="006A4F06" w:rsidRDefault="006A4F06">
      <w:pPr>
        <w:rPr>
          <w:rFonts w:hint="eastAsia"/>
        </w:rPr>
      </w:pPr>
      <w:r>
        <w:rPr>
          <w:rFonts w:hint="eastAsia"/>
        </w:rPr>
        <w:t>除了提供实用的功能外，TONG还特别注重营造友好和谐的人机关系。它不仅仅是一个冷冰冰的工具，更像是一个懂得关心体贴你的知心朋友。当你感到疲惫或沮丧时，TONG会适时送上温馨的话语鼓励你；当你取得成就时，它也会为你感到高兴并给予祝贺。正是这样充满人文关怀的设计，使得TONG成为了许多人生活中不可或缺的一部分。</w:t>
      </w:r>
    </w:p>
    <w:p w14:paraId="66290AEC" w14:textId="77777777" w:rsidR="006A4F06" w:rsidRDefault="006A4F06">
      <w:pPr>
        <w:rPr>
          <w:rFonts w:hint="eastAsia"/>
        </w:rPr>
      </w:pPr>
    </w:p>
    <w:p w14:paraId="1D600315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FF4B4" w14:textId="77777777" w:rsidR="006A4F06" w:rsidRDefault="006A4F06">
      <w:pPr>
        <w:rPr>
          <w:rFonts w:hint="eastAsia"/>
        </w:rPr>
      </w:pPr>
      <w:r>
        <w:rPr>
          <w:rFonts w:hint="eastAsia"/>
        </w:rPr>
        <w:t>展望未来</w:t>
      </w:r>
    </w:p>
    <w:p w14:paraId="18CF8D25" w14:textId="77777777" w:rsidR="006A4F06" w:rsidRDefault="006A4F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1ADCD" w14:textId="77777777" w:rsidR="006A4F06" w:rsidRDefault="006A4F06">
      <w:pPr>
        <w:rPr>
          <w:rFonts w:hint="eastAsia"/>
        </w:rPr>
      </w:pPr>
      <w:r>
        <w:rPr>
          <w:rFonts w:hint="eastAsia"/>
        </w:rPr>
        <w:t>随着科技的日新月异，TONG将继续探索未知领域，努力拓展其应用范围和服务深度。相信在不久的将来，TONG定能带给人们更多惊喜，并成为推动社会进步的重要力量之一。让我们共同期待这位智慧伙伴的成长与发展吧！</w:t>
      </w:r>
    </w:p>
    <w:p w14:paraId="18D9CDCF" w14:textId="77777777" w:rsidR="006A4F06" w:rsidRDefault="006A4F06">
      <w:pPr>
        <w:rPr>
          <w:rFonts w:hint="eastAsia"/>
        </w:rPr>
      </w:pPr>
    </w:p>
    <w:p w14:paraId="3D5121E1" w14:textId="77777777" w:rsidR="006A4F06" w:rsidRDefault="006A4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69624" w14:textId="76B949CD" w:rsidR="00501040" w:rsidRDefault="00501040"/>
    <w:sectPr w:rsidR="00501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40"/>
    <w:rsid w:val="00501040"/>
    <w:rsid w:val="0050659F"/>
    <w:rsid w:val="006A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E66A7-3BDB-43EE-88E6-73345D7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