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71295" w14:textId="77777777" w:rsidR="00897B53" w:rsidRDefault="00897B53">
      <w:pPr>
        <w:rPr>
          <w:rFonts w:hint="eastAsia"/>
        </w:rPr>
      </w:pPr>
      <w:r>
        <w:rPr>
          <w:rFonts w:hint="eastAsia"/>
        </w:rPr>
        <w:t>通牒的拼音：tōng dié</w:t>
      </w:r>
    </w:p>
    <w:p w14:paraId="7DDEB714" w14:textId="77777777" w:rsidR="00897B53" w:rsidRDefault="00897B53">
      <w:pPr>
        <w:rPr>
          <w:rFonts w:hint="eastAsia"/>
        </w:rPr>
      </w:pPr>
      <w:r>
        <w:rPr>
          <w:rFonts w:hint="eastAsia"/>
        </w:rPr>
        <w:t xml:space="preserve"> </w:t>
      </w:r>
    </w:p>
    <w:p w14:paraId="17DB5546" w14:textId="77777777" w:rsidR="00897B53" w:rsidRDefault="00897B53">
      <w:pPr>
        <w:rPr>
          <w:rFonts w:hint="eastAsia"/>
        </w:rPr>
      </w:pPr>
      <w:r>
        <w:rPr>
          <w:rFonts w:hint="eastAsia"/>
        </w:rPr>
        <w:t>在汉语中，“通牒”这个词由两个汉字组成，其拼音是“tōng dié”。这两个字各自携带了丰富的语义和历史背景。首先来探讨“通”字，它代表沟通、传达的意思，在古代是指信使或者使者传递信息的行为。而“牒”则原指一种官方文书，类似于今天的文件或通知。两者结合，构成了一个具有特定含义和使用场景的词汇。</w:t>
      </w:r>
    </w:p>
    <w:p w14:paraId="7A9B4174" w14:textId="77777777" w:rsidR="00897B53" w:rsidRDefault="00897B53">
      <w:pPr>
        <w:rPr>
          <w:rFonts w:hint="eastAsia"/>
        </w:rPr>
      </w:pPr>
    </w:p>
    <w:p w14:paraId="5A86F9A6" w14:textId="77777777" w:rsidR="00897B53" w:rsidRDefault="00897B53">
      <w:pPr>
        <w:rPr>
          <w:rFonts w:hint="eastAsia"/>
        </w:rPr>
      </w:pPr>
      <w:r>
        <w:rPr>
          <w:rFonts w:hint="eastAsia"/>
        </w:rPr>
        <w:t xml:space="preserve"> </w:t>
      </w:r>
    </w:p>
    <w:p w14:paraId="115F998F" w14:textId="77777777" w:rsidR="00897B53" w:rsidRDefault="00897B53">
      <w:pPr>
        <w:rPr>
          <w:rFonts w:hint="eastAsia"/>
        </w:rPr>
      </w:pPr>
      <w:r>
        <w:rPr>
          <w:rFonts w:hint="eastAsia"/>
        </w:rPr>
        <w:t>通牒的历史渊源</w:t>
      </w:r>
    </w:p>
    <w:p w14:paraId="65733085" w14:textId="77777777" w:rsidR="00897B53" w:rsidRDefault="00897B53">
      <w:pPr>
        <w:rPr>
          <w:rFonts w:hint="eastAsia"/>
        </w:rPr>
      </w:pPr>
      <w:r>
        <w:rPr>
          <w:rFonts w:hint="eastAsia"/>
        </w:rPr>
        <w:t xml:space="preserve"> </w:t>
      </w:r>
    </w:p>
    <w:p w14:paraId="25F7E796" w14:textId="77777777" w:rsidR="00897B53" w:rsidRDefault="00897B53">
      <w:pPr>
        <w:rPr>
          <w:rFonts w:hint="eastAsia"/>
        </w:rPr>
      </w:pPr>
      <w:r>
        <w:rPr>
          <w:rFonts w:hint="eastAsia"/>
        </w:rPr>
        <w:t>通牒作为一种外交手段，有着悠久的历史。在中国古代，它是朝廷用来发布命令、通告或向外国传达重要信息的一种正式文件。随着时代的发展，通牒的概念逐渐扩展到国际关系领域，成为国与国之间交流的重要形式之一。历史上著名的通牒事件往往伴随着重大的政治变动或战争爆发前的紧张局势。例如，一战前夕，奥匈帝国对塞尔维亚发出的最后通牒，直接导致了欧洲乃至世界范围内的军事冲突。</w:t>
      </w:r>
    </w:p>
    <w:p w14:paraId="5FF31B73" w14:textId="77777777" w:rsidR="00897B53" w:rsidRDefault="00897B53">
      <w:pPr>
        <w:rPr>
          <w:rFonts w:hint="eastAsia"/>
        </w:rPr>
      </w:pPr>
    </w:p>
    <w:p w14:paraId="668E5E90" w14:textId="77777777" w:rsidR="00897B53" w:rsidRDefault="00897B53">
      <w:pPr>
        <w:rPr>
          <w:rFonts w:hint="eastAsia"/>
        </w:rPr>
      </w:pPr>
      <w:r>
        <w:rPr>
          <w:rFonts w:hint="eastAsia"/>
        </w:rPr>
        <w:t xml:space="preserve"> </w:t>
      </w:r>
    </w:p>
    <w:p w14:paraId="583E5502" w14:textId="77777777" w:rsidR="00897B53" w:rsidRDefault="00897B53">
      <w:pPr>
        <w:rPr>
          <w:rFonts w:hint="eastAsia"/>
        </w:rPr>
      </w:pPr>
      <w:r>
        <w:rPr>
          <w:rFonts w:hint="eastAsia"/>
        </w:rPr>
        <w:t>通牒的现代意义</w:t>
      </w:r>
    </w:p>
    <w:p w14:paraId="1D5B7F09" w14:textId="77777777" w:rsidR="00897B53" w:rsidRDefault="00897B53">
      <w:pPr>
        <w:rPr>
          <w:rFonts w:hint="eastAsia"/>
        </w:rPr>
      </w:pPr>
      <w:r>
        <w:rPr>
          <w:rFonts w:hint="eastAsia"/>
        </w:rPr>
        <w:t xml:space="preserve"> </w:t>
      </w:r>
    </w:p>
    <w:p w14:paraId="4F73FC73" w14:textId="77777777" w:rsidR="00897B53" w:rsidRDefault="00897B53">
      <w:pPr>
        <w:rPr>
          <w:rFonts w:hint="eastAsia"/>
        </w:rPr>
      </w:pPr>
      <w:r>
        <w:rPr>
          <w:rFonts w:hint="eastAsia"/>
        </w:rPr>
        <w:t>进入现代社会，通牒依然保持着它作为正式声明或警告的功能。当一个国家认为另一个国家的行为已经触及自身的核心利益时，可能会选择通过发送通牒的方式表达不满，并提出明确的要求或条件。这种方式不仅能够清晰地表明立场，同时也给对方留有一定的回应时间，避免立即采取更为激烈的对抗措施。在商业谈判、法律纠纷等非政府组织之间的交往中，我们也能看到类似通牒性质的通知或声明。</w:t>
      </w:r>
    </w:p>
    <w:p w14:paraId="715BB271" w14:textId="77777777" w:rsidR="00897B53" w:rsidRDefault="00897B53">
      <w:pPr>
        <w:rPr>
          <w:rFonts w:hint="eastAsia"/>
        </w:rPr>
      </w:pPr>
    </w:p>
    <w:p w14:paraId="6563A09B" w14:textId="77777777" w:rsidR="00897B53" w:rsidRDefault="00897B53">
      <w:pPr>
        <w:rPr>
          <w:rFonts w:hint="eastAsia"/>
        </w:rPr>
      </w:pPr>
      <w:r>
        <w:rPr>
          <w:rFonts w:hint="eastAsia"/>
        </w:rPr>
        <w:t xml:space="preserve"> </w:t>
      </w:r>
    </w:p>
    <w:p w14:paraId="5D726576" w14:textId="77777777" w:rsidR="00897B53" w:rsidRDefault="00897B53">
      <w:pPr>
        <w:rPr>
          <w:rFonts w:hint="eastAsia"/>
        </w:rPr>
      </w:pPr>
      <w:r>
        <w:rPr>
          <w:rFonts w:hint="eastAsia"/>
        </w:rPr>
        <w:t>通牒的语言特点</w:t>
      </w:r>
    </w:p>
    <w:p w14:paraId="300D55AC" w14:textId="77777777" w:rsidR="00897B53" w:rsidRDefault="00897B53">
      <w:pPr>
        <w:rPr>
          <w:rFonts w:hint="eastAsia"/>
        </w:rPr>
      </w:pPr>
      <w:r>
        <w:rPr>
          <w:rFonts w:hint="eastAsia"/>
        </w:rPr>
        <w:t xml:space="preserve"> </w:t>
      </w:r>
    </w:p>
    <w:p w14:paraId="2E2BE094" w14:textId="77777777" w:rsidR="00897B53" w:rsidRDefault="00897B53">
      <w:pPr>
        <w:rPr>
          <w:rFonts w:hint="eastAsia"/>
        </w:rPr>
      </w:pPr>
      <w:r>
        <w:rPr>
          <w:rFonts w:hint="eastAsia"/>
        </w:rPr>
        <w:t>从语言学的角度来看，“通牒”是一个非常简洁但又极具分量的词汇。它的发音简单明了，容易记忆，这使得它在各种场合下都能够迅速被人们理解和接受。“通牒”所蕴含的力量感和权威性也体现在它的书写形式上。两个汉字组合在一起，给人一种庄重、严肃的感觉，仿佛每一份通牒都承载着不可忽视的信息和决策。这种语言上的特质，让“通牒”成为了汉语中不可或缺的一部分。</w:t>
      </w:r>
    </w:p>
    <w:p w14:paraId="6EDFD54C" w14:textId="77777777" w:rsidR="00897B53" w:rsidRDefault="00897B53">
      <w:pPr>
        <w:rPr>
          <w:rFonts w:hint="eastAsia"/>
        </w:rPr>
      </w:pPr>
    </w:p>
    <w:p w14:paraId="48606C6A" w14:textId="77777777" w:rsidR="00897B53" w:rsidRDefault="00897B53">
      <w:pPr>
        <w:rPr>
          <w:rFonts w:hint="eastAsia"/>
        </w:rPr>
      </w:pPr>
      <w:r>
        <w:rPr>
          <w:rFonts w:hint="eastAsia"/>
        </w:rPr>
        <w:t xml:space="preserve"> </w:t>
      </w:r>
    </w:p>
    <w:p w14:paraId="4EC0ED11" w14:textId="77777777" w:rsidR="00897B53" w:rsidRDefault="00897B53">
      <w:pPr>
        <w:rPr>
          <w:rFonts w:hint="eastAsia"/>
        </w:rPr>
      </w:pPr>
      <w:r>
        <w:rPr>
          <w:rFonts w:hint="eastAsia"/>
        </w:rPr>
        <w:t>通牒的应用场景</w:t>
      </w:r>
    </w:p>
    <w:p w14:paraId="4F4DF8DC" w14:textId="77777777" w:rsidR="00897B53" w:rsidRDefault="00897B53">
      <w:pPr>
        <w:rPr>
          <w:rFonts w:hint="eastAsia"/>
        </w:rPr>
      </w:pPr>
      <w:r>
        <w:rPr>
          <w:rFonts w:hint="eastAsia"/>
        </w:rPr>
        <w:t xml:space="preserve"> </w:t>
      </w:r>
    </w:p>
    <w:p w14:paraId="12F3C96A" w14:textId="77777777" w:rsidR="00897B53" w:rsidRDefault="00897B53">
      <w:pPr>
        <w:rPr>
          <w:rFonts w:hint="eastAsia"/>
        </w:rPr>
      </w:pPr>
      <w:r>
        <w:rPr>
          <w:rFonts w:hint="eastAsia"/>
        </w:rPr>
        <w:t>除了国际事务外，通牒在日常生活中也有着广泛的应用。比如，在企业内部，管理层可能会向员工发出通牒，要求他们在规定的时间内完成某项任务，否则将面临相应的处罚；在学校里，校方也可能针对学生的某些不当行为发出通牒，警示他们改正错误。这些情况下的通牒虽然不像国际间的那样具有决定性的影响力，但在维护秩序、促进沟通方面同样发挥着重要作用。无论是哪个领域，只要涉及到规则的制定和执行，通牒都可能作为一种有效的工具出现。</w:t>
      </w:r>
    </w:p>
    <w:p w14:paraId="08CDCCB6" w14:textId="77777777" w:rsidR="00897B53" w:rsidRDefault="00897B53">
      <w:pPr>
        <w:rPr>
          <w:rFonts w:hint="eastAsia"/>
        </w:rPr>
      </w:pPr>
    </w:p>
    <w:p w14:paraId="749F5C16" w14:textId="77777777" w:rsidR="00897B53" w:rsidRDefault="00897B53">
      <w:pPr>
        <w:rPr>
          <w:rFonts w:hint="eastAsia"/>
        </w:rPr>
      </w:pPr>
      <w:r>
        <w:rPr>
          <w:rFonts w:hint="eastAsia"/>
        </w:rPr>
        <w:t xml:space="preserve"> </w:t>
      </w:r>
    </w:p>
    <w:p w14:paraId="3642141F" w14:textId="77777777" w:rsidR="00897B53" w:rsidRDefault="00897B53">
      <w:pPr>
        <w:rPr>
          <w:rFonts w:hint="eastAsia"/>
        </w:rPr>
      </w:pPr>
      <w:r>
        <w:rPr>
          <w:rFonts w:hint="eastAsia"/>
        </w:rPr>
        <w:t>通牒的文化价值</w:t>
      </w:r>
    </w:p>
    <w:p w14:paraId="59082150" w14:textId="77777777" w:rsidR="00897B53" w:rsidRDefault="00897B53">
      <w:pPr>
        <w:rPr>
          <w:rFonts w:hint="eastAsia"/>
        </w:rPr>
      </w:pPr>
      <w:r>
        <w:rPr>
          <w:rFonts w:hint="eastAsia"/>
        </w:rPr>
        <w:t xml:space="preserve"> </w:t>
      </w:r>
    </w:p>
    <w:p w14:paraId="0E105675" w14:textId="77777777" w:rsidR="00897B53" w:rsidRDefault="00897B53">
      <w:pPr>
        <w:rPr>
          <w:rFonts w:hint="eastAsia"/>
        </w:rPr>
      </w:pPr>
      <w:r>
        <w:rPr>
          <w:rFonts w:hint="eastAsia"/>
        </w:rPr>
        <w:t>通牒不仅仅是一个简单的词汇或是一份文件，它还承载着深厚的文化内涵。在中国传统文化中，礼仪之邦的形象深入人心，即使是在表达强烈不满或提出严厉要求时，人们也倾向于采用较为委婉、含蓄的方式。然而，通牒却打破了这种传统的交流模式，以直截了当的态度传递信息，显示出了一种坦诚相见的精神。这种精神既体现了对事实的尊重，也是对解决问题效率的追求。因此，通牒在一定程度上反映了中国文化中的务实态度和对正义的坚持。</w:t>
      </w:r>
    </w:p>
    <w:p w14:paraId="38ED8514" w14:textId="77777777" w:rsidR="00897B53" w:rsidRDefault="00897B53">
      <w:pPr>
        <w:rPr>
          <w:rFonts w:hint="eastAsia"/>
        </w:rPr>
      </w:pPr>
    </w:p>
    <w:p w14:paraId="0F6445C4" w14:textId="77777777" w:rsidR="00897B53" w:rsidRDefault="00897B53">
      <w:pPr>
        <w:rPr>
          <w:rFonts w:hint="eastAsia"/>
        </w:rPr>
      </w:pPr>
      <w:r>
        <w:rPr>
          <w:rFonts w:hint="eastAsia"/>
        </w:rPr>
        <w:t xml:space="preserve"> </w:t>
      </w:r>
    </w:p>
    <w:p w14:paraId="4E8A6A1C" w14:textId="77777777" w:rsidR="00897B53" w:rsidRDefault="00897B53">
      <w:pPr>
        <w:rPr>
          <w:rFonts w:hint="eastAsia"/>
        </w:rPr>
      </w:pPr>
      <w:r>
        <w:rPr>
          <w:rFonts w:hint="eastAsia"/>
        </w:rPr>
        <w:t>通牒的未来展望</w:t>
      </w:r>
    </w:p>
    <w:p w14:paraId="67D667B1" w14:textId="77777777" w:rsidR="00897B53" w:rsidRDefault="00897B53">
      <w:pPr>
        <w:rPr>
          <w:rFonts w:hint="eastAsia"/>
        </w:rPr>
      </w:pPr>
      <w:r>
        <w:rPr>
          <w:rFonts w:hint="eastAsia"/>
        </w:rPr>
        <w:t xml:space="preserve"> </w:t>
      </w:r>
    </w:p>
    <w:p w14:paraId="301C5340" w14:textId="77777777" w:rsidR="00897B53" w:rsidRDefault="00897B53">
      <w:pPr>
        <w:rPr>
          <w:rFonts w:hint="eastAsia"/>
        </w:rPr>
      </w:pPr>
      <w:r>
        <w:rPr>
          <w:rFonts w:hint="eastAsia"/>
        </w:rPr>
        <w:t>随着全球化进程的加速以及信息技术的飞速发展，通牒的形式和内容也在不断演变。未来的通牒可能会更加注重人性化和灵活性，不再局限于书面形式，而是借助电子媒体等多种渠道进行传播。为了更好地适应多元文化共存的社会环境，通牒在表达方式上也会变得更加温和、理性，力求在保护自身权益的促进双方的理解与合作。尽管时代在变，但通牒作为一种重要的沟通工具，将继续在全球各个角落扮演着不可或缺的角色。</w:t>
      </w:r>
    </w:p>
    <w:p w14:paraId="5FC726F6" w14:textId="77777777" w:rsidR="00897B53" w:rsidRDefault="00897B53">
      <w:pPr>
        <w:rPr>
          <w:rFonts w:hint="eastAsia"/>
        </w:rPr>
      </w:pPr>
    </w:p>
    <w:p w14:paraId="757928BA" w14:textId="77777777" w:rsidR="00897B53" w:rsidRDefault="00897B53">
      <w:pPr>
        <w:rPr>
          <w:rFonts w:hint="eastAsia"/>
        </w:rPr>
      </w:pPr>
      <w:r>
        <w:rPr>
          <w:rFonts w:hint="eastAsia"/>
        </w:rPr>
        <w:t>本文是由每日作文网(2345lzwz.com)为大家创作</w:t>
      </w:r>
    </w:p>
    <w:p w14:paraId="1BD16E8B" w14:textId="762E9E3B" w:rsidR="00EE1C5C" w:rsidRDefault="00EE1C5C"/>
    <w:sectPr w:rsidR="00EE1C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5C"/>
    <w:rsid w:val="0050659F"/>
    <w:rsid w:val="00897B53"/>
    <w:rsid w:val="00EE1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9E1BCA-0D55-43E8-9A3F-FB2BA84A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C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C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C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C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C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C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C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C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C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C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C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C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C5C"/>
    <w:rPr>
      <w:rFonts w:cstheme="majorBidi"/>
      <w:color w:val="2F5496" w:themeColor="accent1" w:themeShade="BF"/>
      <w:sz w:val="28"/>
      <w:szCs w:val="28"/>
    </w:rPr>
  </w:style>
  <w:style w:type="character" w:customStyle="1" w:styleId="50">
    <w:name w:val="标题 5 字符"/>
    <w:basedOn w:val="a0"/>
    <w:link w:val="5"/>
    <w:uiPriority w:val="9"/>
    <w:semiHidden/>
    <w:rsid w:val="00EE1C5C"/>
    <w:rPr>
      <w:rFonts w:cstheme="majorBidi"/>
      <w:color w:val="2F5496" w:themeColor="accent1" w:themeShade="BF"/>
      <w:sz w:val="24"/>
    </w:rPr>
  </w:style>
  <w:style w:type="character" w:customStyle="1" w:styleId="60">
    <w:name w:val="标题 6 字符"/>
    <w:basedOn w:val="a0"/>
    <w:link w:val="6"/>
    <w:uiPriority w:val="9"/>
    <w:semiHidden/>
    <w:rsid w:val="00EE1C5C"/>
    <w:rPr>
      <w:rFonts w:cstheme="majorBidi"/>
      <w:b/>
      <w:bCs/>
      <w:color w:val="2F5496" w:themeColor="accent1" w:themeShade="BF"/>
    </w:rPr>
  </w:style>
  <w:style w:type="character" w:customStyle="1" w:styleId="70">
    <w:name w:val="标题 7 字符"/>
    <w:basedOn w:val="a0"/>
    <w:link w:val="7"/>
    <w:uiPriority w:val="9"/>
    <w:semiHidden/>
    <w:rsid w:val="00EE1C5C"/>
    <w:rPr>
      <w:rFonts w:cstheme="majorBidi"/>
      <w:b/>
      <w:bCs/>
      <w:color w:val="595959" w:themeColor="text1" w:themeTint="A6"/>
    </w:rPr>
  </w:style>
  <w:style w:type="character" w:customStyle="1" w:styleId="80">
    <w:name w:val="标题 8 字符"/>
    <w:basedOn w:val="a0"/>
    <w:link w:val="8"/>
    <w:uiPriority w:val="9"/>
    <w:semiHidden/>
    <w:rsid w:val="00EE1C5C"/>
    <w:rPr>
      <w:rFonts w:cstheme="majorBidi"/>
      <w:color w:val="595959" w:themeColor="text1" w:themeTint="A6"/>
    </w:rPr>
  </w:style>
  <w:style w:type="character" w:customStyle="1" w:styleId="90">
    <w:name w:val="标题 9 字符"/>
    <w:basedOn w:val="a0"/>
    <w:link w:val="9"/>
    <w:uiPriority w:val="9"/>
    <w:semiHidden/>
    <w:rsid w:val="00EE1C5C"/>
    <w:rPr>
      <w:rFonts w:eastAsiaTheme="majorEastAsia" w:cstheme="majorBidi"/>
      <w:color w:val="595959" w:themeColor="text1" w:themeTint="A6"/>
    </w:rPr>
  </w:style>
  <w:style w:type="paragraph" w:styleId="a3">
    <w:name w:val="Title"/>
    <w:basedOn w:val="a"/>
    <w:next w:val="a"/>
    <w:link w:val="a4"/>
    <w:uiPriority w:val="10"/>
    <w:qFormat/>
    <w:rsid w:val="00EE1C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C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C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C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C5C"/>
    <w:pPr>
      <w:spacing w:before="160"/>
      <w:jc w:val="center"/>
    </w:pPr>
    <w:rPr>
      <w:i/>
      <w:iCs/>
      <w:color w:val="404040" w:themeColor="text1" w:themeTint="BF"/>
    </w:rPr>
  </w:style>
  <w:style w:type="character" w:customStyle="1" w:styleId="a8">
    <w:name w:val="引用 字符"/>
    <w:basedOn w:val="a0"/>
    <w:link w:val="a7"/>
    <w:uiPriority w:val="29"/>
    <w:rsid w:val="00EE1C5C"/>
    <w:rPr>
      <w:i/>
      <w:iCs/>
      <w:color w:val="404040" w:themeColor="text1" w:themeTint="BF"/>
    </w:rPr>
  </w:style>
  <w:style w:type="paragraph" w:styleId="a9">
    <w:name w:val="List Paragraph"/>
    <w:basedOn w:val="a"/>
    <w:uiPriority w:val="34"/>
    <w:qFormat/>
    <w:rsid w:val="00EE1C5C"/>
    <w:pPr>
      <w:ind w:left="720"/>
      <w:contextualSpacing/>
    </w:pPr>
  </w:style>
  <w:style w:type="character" w:styleId="aa">
    <w:name w:val="Intense Emphasis"/>
    <w:basedOn w:val="a0"/>
    <w:uiPriority w:val="21"/>
    <w:qFormat/>
    <w:rsid w:val="00EE1C5C"/>
    <w:rPr>
      <w:i/>
      <w:iCs/>
      <w:color w:val="2F5496" w:themeColor="accent1" w:themeShade="BF"/>
    </w:rPr>
  </w:style>
  <w:style w:type="paragraph" w:styleId="ab">
    <w:name w:val="Intense Quote"/>
    <w:basedOn w:val="a"/>
    <w:next w:val="a"/>
    <w:link w:val="ac"/>
    <w:uiPriority w:val="30"/>
    <w:qFormat/>
    <w:rsid w:val="00EE1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C5C"/>
    <w:rPr>
      <w:i/>
      <w:iCs/>
      <w:color w:val="2F5496" w:themeColor="accent1" w:themeShade="BF"/>
    </w:rPr>
  </w:style>
  <w:style w:type="character" w:styleId="ad">
    <w:name w:val="Intense Reference"/>
    <w:basedOn w:val="a0"/>
    <w:uiPriority w:val="32"/>
    <w:qFormat/>
    <w:rsid w:val="00EE1C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