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97A6D" w14:textId="77777777" w:rsidR="009F37AD" w:rsidRDefault="009F37AD">
      <w:pPr>
        <w:rPr>
          <w:rFonts w:hint="eastAsia"/>
        </w:rPr>
      </w:pPr>
      <w:r>
        <w:rPr>
          <w:rFonts w:hint="eastAsia"/>
        </w:rPr>
        <w:t>微电影的拼音</w:t>
      </w:r>
    </w:p>
    <w:p w14:paraId="4D6BCD58" w14:textId="77777777" w:rsidR="009F37AD" w:rsidRDefault="009F37AD">
      <w:pPr>
        <w:rPr>
          <w:rFonts w:hint="eastAsia"/>
        </w:rPr>
      </w:pPr>
      <w:r>
        <w:rPr>
          <w:rFonts w:hint="eastAsia"/>
        </w:rPr>
        <w:t>“微电影”，在汉语中的拼音是“wēi diàn yǐng”。这个词组结合了“微”（wēi），意味着小型或微型，和“电影”（diàn yǐng），指的是通过摄像设备捕捉并展示给观众的一系列动态图像。近年来，“微电影”作为一种独特的艺术形式，在中国乃至全球范围内迅速流行开来。</w:t>
      </w:r>
    </w:p>
    <w:p w14:paraId="25640052" w14:textId="77777777" w:rsidR="009F37AD" w:rsidRDefault="009F37AD">
      <w:pPr>
        <w:rPr>
          <w:rFonts w:hint="eastAsia"/>
        </w:rPr>
      </w:pPr>
    </w:p>
    <w:p w14:paraId="599B9B99" w14:textId="77777777" w:rsidR="009F37AD" w:rsidRDefault="009F37AD">
      <w:pPr>
        <w:rPr>
          <w:rFonts w:hint="eastAsia"/>
        </w:rPr>
      </w:pPr>
      <w:r>
        <w:rPr>
          <w:rFonts w:hint="eastAsia"/>
        </w:rPr>
        <w:t xml:space="preserve"> </w:t>
      </w:r>
    </w:p>
    <w:p w14:paraId="279586AB" w14:textId="77777777" w:rsidR="009F37AD" w:rsidRDefault="009F37AD">
      <w:pPr>
        <w:rPr>
          <w:rFonts w:hint="eastAsia"/>
        </w:rPr>
      </w:pPr>
      <w:r>
        <w:rPr>
          <w:rFonts w:hint="eastAsia"/>
        </w:rPr>
        <w:t>起源与发展</w:t>
      </w:r>
    </w:p>
    <w:p w14:paraId="787696BA" w14:textId="77777777" w:rsidR="009F37AD" w:rsidRDefault="009F37AD">
      <w:pPr>
        <w:rPr>
          <w:rFonts w:hint="eastAsia"/>
        </w:rPr>
      </w:pPr>
      <w:r>
        <w:rPr>
          <w:rFonts w:hint="eastAsia"/>
        </w:rPr>
        <w:t>微电影的概念最早出现在2000年代末期，随着数字技术的进步以及互联网平台的普及而逐渐成型。与传统电影相比，微电影以其短小精悍、制作周期短、成本低廉等特点脱颖而出。它不仅降低了电影制作的门槛，也为更多年轻的创作者提供了展示自己才华的机会。</w:t>
      </w:r>
    </w:p>
    <w:p w14:paraId="1530EFAE" w14:textId="77777777" w:rsidR="009F37AD" w:rsidRDefault="009F37AD">
      <w:pPr>
        <w:rPr>
          <w:rFonts w:hint="eastAsia"/>
        </w:rPr>
      </w:pPr>
    </w:p>
    <w:p w14:paraId="4D26D621" w14:textId="77777777" w:rsidR="009F37AD" w:rsidRDefault="009F37AD">
      <w:pPr>
        <w:rPr>
          <w:rFonts w:hint="eastAsia"/>
        </w:rPr>
      </w:pPr>
      <w:r>
        <w:rPr>
          <w:rFonts w:hint="eastAsia"/>
        </w:rPr>
        <w:t xml:space="preserve"> </w:t>
      </w:r>
    </w:p>
    <w:p w14:paraId="7D8F23B4" w14:textId="77777777" w:rsidR="009F37AD" w:rsidRDefault="009F37AD">
      <w:pPr>
        <w:rPr>
          <w:rFonts w:hint="eastAsia"/>
        </w:rPr>
      </w:pPr>
      <w:r>
        <w:rPr>
          <w:rFonts w:hint="eastAsia"/>
        </w:rPr>
        <w:t>内容多样性和创新性</w:t>
      </w:r>
    </w:p>
    <w:p w14:paraId="44D3203F" w14:textId="77777777" w:rsidR="009F37AD" w:rsidRDefault="009F37AD">
      <w:pPr>
        <w:rPr>
          <w:rFonts w:hint="eastAsia"/>
        </w:rPr>
      </w:pPr>
      <w:r>
        <w:rPr>
          <w:rFonts w:hint="eastAsia"/>
        </w:rPr>
        <w:t>微电影的内容涵盖了从日常生活琐事到深刻社会议题的广泛领域。它们可以是对一个瞬间的捕捉，也可以是对一段历史的反思；可以是幽默诙谐的小品，也可以是感人至深的故事。这种多样性使得微电影能够吸引不同年龄层和社会背景的观众。</w:t>
      </w:r>
    </w:p>
    <w:p w14:paraId="06CD53D6" w14:textId="77777777" w:rsidR="009F37AD" w:rsidRDefault="009F37AD">
      <w:pPr>
        <w:rPr>
          <w:rFonts w:hint="eastAsia"/>
        </w:rPr>
      </w:pPr>
    </w:p>
    <w:p w14:paraId="7A6FEDE0" w14:textId="77777777" w:rsidR="009F37AD" w:rsidRDefault="009F37AD">
      <w:pPr>
        <w:rPr>
          <w:rFonts w:hint="eastAsia"/>
        </w:rPr>
      </w:pPr>
      <w:r>
        <w:rPr>
          <w:rFonts w:hint="eastAsia"/>
        </w:rPr>
        <w:t xml:space="preserve"> </w:t>
      </w:r>
    </w:p>
    <w:p w14:paraId="78D89F41" w14:textId="77777777" w:rsidR="009F37AD" w:rsidRDefault="009F37AD">
      <w:pPr>
        <w:rPr>
          <w:rFonts w:hint="eastAsia"/>
        </w:rPr>
      </w:pPr>
      <w:r>
        <w:rPr>
          <w:rFonts w:hint="eastAsia"/>
        </w:rPr>
        <w:t>传播方式及影响</w:t>
      </w:r>
    </w:p>
    <w:p w14:paraId="1AE0EEDD" w14:textId="77777777" w:rsidR="009F37AD" w:rsidRDefault="009F37AD">
      <w:pPr>
        <w:rPr>
          <w:rFonts w:hint="eastAsia"/>
        </w:rPr>
      </w:pPr>
      <w:r>
        <w:rPr>
          <w:rFonts w:hint="eastAsia"/>
        </w:rPr>
        <w:t>得益于社交媒体和视频分享平台的发展，微电影得以快速传播，并在全球范围内获得了大量的关注。这些平台不仅为微电影提供了广阔的展示空间，也促进了文化交流和理解。许多品牌和企业也开始利用微电影进行广告宣传，以更加生动和贴近生活的方式传达信息。</w:t>
      </w:r>
    </w:p>
    <w:p w14:paraId="049E9015" w14:textId="77777777" w:rsidR="009F37AD" w:rsidRDefault="009F37AD">
      <w:pPr>
        <w:rPr>
          <w:rFonts w:hint="eastAsia"/>
        </w:rPr>
      </w:pPr>
    </w:p>
    <w:p w14:paraId="6D9522EC" w14:textId="77777777" w:rsidR="009F37AD" w:rsidRDefault="009F37AD">
      <w:pPr>
        <w:rPr>
          <w:rFonts w:hint="eastAsia"/>
        </w:rPr>
      </w:pPr>
      <w:r>
        <w:rPr>
          <w:rFonts w:hint="eastAsia"/>
        </w:rPr>
        <w:t xml:space="preserve"> </w:t>
      </w:r>
    </w:p>
    <w:p w14:paraId="2A7A92AE" w14:textId="77777777" w:rsidR="009F37AD" w:rsidRDefault="009F37AD">
      <w:pPr>
        <w:rPr>
          <w:rFonts w:hint="eastAsia"/>
        </w:rPr>
      </w:pPr>
      <w:r>
        <w:rPr>
          <w:rFonts w:hint="eastAsia"/>
        </w:rPr>
        <w:t>未来趋势</w:t>
      </w:r>
    </w:p>
    <w:p w14:paraId="020C0611" w14:textId="77777777" w:rsidR="009F37AD" w:rsidRDefault="009F37AD">
      <w:pPr>
        <w:rPr>
          <w:rFonts w:hint="eastAsia"/>
        </w:rPr>
      </w:pPr>
      <w:r>
        <w:rPr>
          <w:rFonts w:hint="eastAsia"/>
        </w:rPr>
        <w:t>随着技术的不断进步和观众口味的变化，微电影也在不断地进化和发展。未来，我们可以期待看到更多高质量、具有创新性的作品出现。随着5G网络的普及和虚拟现实等新技术的应用，微电影的形式和体验也将迎来新的变革。无论是作为个人表达的一种方式，还是商业推广的新渠道，微电影都展现出了无限的可能性。</w:t>
      </w:r>
    </w:p>
    <w:p w14:paraId="29868A3B" w14:textId="77777777" w:rsidR="009F37AD" w:rsidRDefault="009F37AD">
      <w:pPr>
        <w:rPr>
          <w:rFonts w:hint="eastAsia"/>
        </w:rPr>
      </w:pPr>
    </w:p>
    <w:p w14:paraId="0CEB8B50" w14:textId="77777777" w:rsidR="009F37AD" w:rsidRDefault="009F37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089098" w14:textId="2971C6FC" w:rsidR="00FA2B7A" w:rsidRDefault="00FA2B7A"/>
    <w:sectPr w:rsidR="00FA2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7A"/>
    <w:rsid w:val="0050659F"/>
    <w:rsid w:val="009F37AD"/>
    <w:rsid w:val="00FA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5C39D1-90F2-41F7-81E0-59E66088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B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B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B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B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B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B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B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B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B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2B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2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2B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2B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2B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2B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2B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2B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2B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2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B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2B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2B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B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B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B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2B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2B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