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79FC" w14:textId="77777777" w:rsidR="00821CE3" w:rsidRDefault="00821CE3">
      <w:pPr>
        <w:rPr>
          <w:rFonts w:hint="eastAsia"/>
        </w:rPr>
      </w:pPr>
      <w:r>
        <w:rPr>
          <w:rFonts w:hint="eastAsia"/>
        </w:rPr>
        <w:t>tuán jié yù wǔ 的重要性</w:t>
      </w:r>
    </w:p>
    <w:p w14:paraId="742344A9" w14:textId="77777777" w:rsidR="00821CE3" w:rsidRDefault="00821CE3">
      <w:pPr>
        <w:rPr>
          <w:rFonts w:hint="eastAsia"/>
        </w:rPr>
      </w:pPr>
      <w:r>
        <w:rPr>
          <w:rFonts w:hint="eastAsia"/>
        </w:rPr>
        <w:t>“团结御侮”这四个字，承载着中华民族在历史长河中面对外来侵略和内部挑战时所展现出的坚韧不拔的精神。拼音为“tuán jié yù wǔ”，它不仅仅是简单的词语组合，更是一种民族精神的象征。这种精神在历史上多次帮助中国抵御外敌，维护国家主权和领土完整。当国家面临危机时，每个公民都应意识到自己肩负的责任，共同为了保卫家园而努力。因此，“团结御侮”的精神至今仍被广泛传颂，并且在现代社会中依然具有重要的现实意义。</w:t>
      </w:r>
    </w:p>
    <w:p w14:paraId="1D014D6F" w14:textId="77777777" w:rsidR="00821CE3" w:rsidRDefault="00821CE3">
      <w:pPr>
        <w:rPr>
          <w:rFonts w:hint="eastAsia"/>
        </w:rPr>
      </w:pPr>
    </w:p>
    <w:p w14:paraId="029CCE9E" w14:textId="77777777" w:rsidR="00821CE3" w:rsidRDefault="00821CE3">
      <w:pPr>
        <w:rPr>
          <w:rFonts w:hint="eastAsia"/>
        </w:rPr>
      </w:pPr>
      <w:r>
        <w:rPr>
          <w:rFonts w:hint="eastAsia"/>
        </w:rPr>
        <w:t xml:space="preserve"> </w:t>
      </w:r>
    </w:p>
    <w:p w14:paraId="5FF5EB44" w14:textId="77777777" w:rsidR="00821CE3" w:rsidRDefault="00821CE3">
      <w:pPr>
        <w:rPr>
          <w:rFonts w:hint="eastAsia"/>
        </w:rPr>
      </w:pPr>
      <w:r>
        <w:rPr>
          <w:rFonts w:hint="eastAsia"/>
        </w:rPr>
        <w:t>从古代到现代 tuán jié yù wǔ 的体现</w:t>
      </w:r>
    </w:p>
    <w:p w14:paraId="3913CB05" w14:textId="77777777" w:rsidR="00821CE3" w:rsidRDefault="00821CE3">
      <w:pPr>
        <w:rPr>
          <w:rFonts w:hint="eastAsia"/>
        </w:rPr>
      </w:pPr>
      <w:r>
        <w:rPr>
          <w:rFonts w:hint="eastAsia"/>
        </w:rPr>
        <w:t>回顾历史，我们可以在多个时期看到“tuán jié yù wǔ”的具体表现。从春秋战国时期的合纵连横，到秦汉之际对抗匈奴的战争；从唐朝与周边国家的交锋，到宋元明清抗击外族入侵的斗争，每一次重大事件都是对这一精神的考验。特别是抗日战争期间，全民族空前地团结起来，无论男女老少、贫富贵贱，都积极参与到抵抗日本侵略者的行列中。正是这种同仇敌忾的力量，使得中国人民最终赢得了这场艰苦卓绝的战争。今天，在全球化的背景下，虽然国际环境变得更加复杂多变，但“tuán jié yù wǔ”的精神依然是我们应对各种挑战不可或缺的力量源泉。</w:t>
      </w:r>
    </w:p>
    <w:p w14:paraId="570AAD22" w14:textId="77777777" w:rsidR="00821CE3" w:rsidRDefault="00821CE3">
      <w:pPr>
        <w:rPr>
          <w:rFonts w:hint="eastAsia"/>
        </w:rPr>
      </w:pPr>
    </w:p>
    <w:p w14:paraId="66D965E2" w14:textId="77777777" w:rsidR="00821CE3" w:rsidRDefault="00821CE3">
      <w:pPr>
        <w:rPr>
          <w:rFonts w:hint="eastAsia"/>
        </w:rPr>
      </w:pPr>
      <w:r>
        <w:rPr>
          <w:rFonts w:hint="eastAsia"/>
        </w:rPr>
        <w:t xml:space="preserve"> </w:t>
      </w:r>
    </w:p>
    <w:p w14:paraId="0A68BF9E" w14:textId="77777777" w:rsidR="00821CE3" w:rsidRDefault="00821CE3">
      <w:pPr>
        <w:rPr>
          <w:rFonts w:hint="eastAsia"/>
        </w:rPr>
      </w:pPr>
      <w:r>
        <w:rPr>
          <w:rFonts w:hint="eastAsia"/>
        </w:rPr>
        <w:t>tuán jié yù wǔ 在当代社会的应用</w:t>
      </w:r>
    </w:p>
    <w:p w14:paraId="51B2B345" w14:textId="77777777" w:rsidR="00821CE3" w:rsidRDefault="00821CE3">
      <w:pPr>
        <w:rPr>
          <w:rFonts w:hint="eastAsia"/>
        </w:rPr>
      </w:pPr>
      <w:r>
        <w:rPr>
          <w:rFonts w:hint="eastAsia"/>
        </w:rPr>
        <w:t>进入21世纪，中国面临着新的发展机遇和挑战。“tuán jié yù wǔ”的理念也在不断适应时代的发展变化。在全球化浪潮下，中国积极参与国际合作，同时坚决维护国家安全和发展利益。无论是应对自然灾害如地震、洪水等，还是处理经济危机、公共卫生事件等问题，中国政府和社会各界都能迅速响应，展现出强大的凝聚力和战斗力。在科技领域，通过全国上下一心的努力，中国在航天、5G通信、高铁建设等方面取得了举世瞩目的成就。这一切都证明了“tuán jié yù wǔ”不仅适用于军事防御，更是一个推动国家进步和社会发展的强大动力。</w:t>
      </w:r>
    </w:p>
    <w:p w14:paraId="0473ADFC" w14:textId="77777777" w:rsidR="00821CE3" w:rsidRDefault="00821CE3">
      <w:pPr>
        <w:rPr>
          <w:rFonts w:hint="eastAsia"/>
        </w:rPr>
      </w:pPr>
    </w:p>
    <w:p w14:paraId="6FD2C7CB" w14:textId="77777777" w:rsidR="00821CE3" w:rsidRDefault="00821CE3">
      <w:pPr>
        <w:rPr>
          <w:rFonts w:hint="eastAsia"/>
        </w:rPr>
      </w:pPr>
      <w:r>
        <w:rPr>
          <w:rFonts w:hint="eastAsia"/>
        </w:rPr>
        <w:t xml:space="preserve"> </w:t>
      </w:r>
    </w:p>
    <w:p w14:paraId="4B8219C9" w14:textId="77777777" w:rsidR="00821CE3" w:rsidRDefault="00821CE3">
      <w:pPr>
        <w:rPr>
          <w:rFonts w:hint="eastAsia"/>
        </w:rPr>
      </w:pPr>
      <w:r>
        <w:rPr>
          <w:rFonts w:hint="eastAsia"/>
        </w:rPr>
        <w:t>如何弘扬 tuán jié yù wǔ 精神</w:t>
      </w:r>
    </w:p>
    <w:p w14:paraId="4806F316" w14:textId="77777777" w:rsidR="00821CE3" w:rsidRDefault="00821CE3">
      <w:pPr>
        <w:rPr>
          <w:rFonts w:hint="eastAsia"/>
        </w:rPr>
      </w:pPr>
      <w:r>
        <w:rPr>
          <w:rFonts w:hint="eastAsia"/>
        </w:rPr>
        <w:t>要让“tuán jié yù wǔ”的精神得到更好的传承和发扬，需要全社会共同努力。教育是关键的一环，学校应该加强对学生爱国主义教育，培养他们的集体荣誉感和社会责任感。媒体也扮演着重要角色，可以通过报道正面事迹、宣传英雄模范等方式，激发公众的爱国热情。政府和企业也要发挥各自的优势，组织各类活动来促进民众之间的交流与合作。每个公民都应该从自身做起，关心国家大事，支持政府决策，积极参与到各项社会事务中去，用实际行动诠释“tuán jié yù wǔ”的深刻内涵。</w:t>
      </w:r>
    </w:p>
    <w:p w14:paraId="51A8F5F2" w14:textId="77777777" w:rsidR="00821CE3" w:rsidRDefault="00821CE3">
      <w:pPr>
        <w:rPr>
          <w:rFonts w:hint="eastAsia"/>
        </w:rPr>
      </w:pPr>
    </w:p>
    <w:p w14:paraId="6E3448A0" w14:textId="77777777" w:rsidR="00821CE3" w:rsidRDefault="00821CE3">
      <w:pPr>
        <w:rPr>
          <w:rFonts w:hint="eastAsia"/>
        </w:rPr>
      </w:pPr>
      <w:r>
        <w:rPr>
          <w:rFonts w:hint="eastAsia"/>
        </w:rPr>
        <w:t xml:space="preserve"> </w:t>
      </w:r>
    </w:p>
    <w:p w14:paraId="49916806" w14:textId="77777777" w:rsidR="00821CE3" w:rsidRDefault="00821CE3">
      <w:pPr>
        <w:rPr>
          <w:rFonts w:hint="eastAsia"/>
        </w:rPr>
      </w:pPr>
      <w:r>
        <w:rPr>
          <w:rFonts w:hint="eastAsia"/>
        </w:rPr>
        <w:t>最后的总结：tuán jié yù wǔ 面向未来</w:t>
      </w:r>
    </w:p>
    <w:p w14:paraId="319575ED" w14:textId="77777777" w:rsidR="00821CE3" w:rsidRDefault="00821CE3">
      <w:pPr>
        <w:rPr>
          <w:rFonts w:hint="eastAsia"/>
        </w:rPr>
      </w:pPr>
      <w:r>
        <w:rPr>
          <w:rFonts w:hint="eastAsia"/>
        </w:rPr>
        <w:t>“tuán jié yù wǔ”的精神是中国人民宝贵的精神财富，它见证了无数先辈们的奋斗历程，也为后代留下了宝贵的启示。在未来的发展道路上，我们将继续面临各种各样的困难和挑战，但只要我们坚持“tuán jié yù wǔ”的信念，紧密团结在一起，就没有克服不了的难关。让我们携手共进，为实现中华民族伟大复兴的中国梦而不懈奋斗！</w:t>
      </w:r>
    </w:p>
    <w:p w14:paraId="371CF376" w14:textId="77777777" w:rsidR="00821CE3" w:rsidRDefault="00821CE3">
      <w:pPr>
        <w:rPr>
          <w:rFonts w:hint="eastAsia"/>
        </w:rPr>
      </w:pPr>
    </w:p>
    <w:p w14:paraId="5A17CB49" w14:textId="77777777" w:rsidR="00821CE3" w:rsidRDefault="00821CE3">
      <w:pPr>
        <w:rPr>
          <w:rFonts w:hint="eastAsia"/>
        </w:rPr>
      </w:pPr>
      <w:r>
        <w:rPr>
          <w:rFonts w:hint="eastAsia"/>
        </w:rPr>
        <w:t>本文是由每日作文网(2345lzwz.com)为大家创作</w:t>
      </w:r>
    </w:p>
    <w:p w14:paraId="77277365" w14:textId="6C0D6CE7" w:rsidR="000646C0" w:rsidRDefault="000646C0"/>
    <w:sectPr w:rsidR="00064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6C0"/>
    <w:rsid w:val="000646C0"/>
    <w:rsid w:val="0050659F"/>
    <w:rsid w:val="00821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77B880-1E71-497A-A0C9-18BB7C44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6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6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6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6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6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6C0"/>
    <w:rPr>
      <w:rFonts w:cstheme="majorBidi"/>
      <w:color w:val="2F5496" w:themeColor="accent1" w:themeShade="BF"/>
      <w:sz w:val="28"/>
      <w:szCs w:val="28"/>
    </w:rPr>
  </w:style>
  <w:style w:type="character" w:customStyle="1" w:styleId="50">
    <w:name w:val="标题 5 字符"/>
    <w:basedOn w:val="a0"/>
    <w:link w:val="5"/>
    <w:uiPriority w:val="9"/>
    <w:semiHidden/>
    <w:rsid w:val="000646C0"/>
    <w:rPr>
      <w:rFonts w:cstheme="majorBidi"/>
      <w:color w:val="2F5496" w:themeColor="accent1" w:themeShade="BF"/>
      <w:sz w:val="24"/>
    </w:rPr>
  </w:style>
  <w:style w:type="character" w:customStyle="1" w:styleId="60">
    <w:name w:val="标题 6 字符"/>
    <w:basedOn w:val="a0"/>
    <w:link w:val="6"/>
    <w:uiPriority w:val="9"/>
    <w:semiHidden/>
    <w:rsid w:val="000646C0"/>
    <w:rPr>
      <w:rFonts w:cstheme="majorBidi"/>
      <w:b/>
      <w:bCs/>
      <w:color w:val="2F5496" w:themeColor="accent1" w:themeShade="BF"/>
    </w:rPr>
  </w:style>
  <w:style w:type="character" w:customStyle="1" w:styleId="70">
    <w:name w:val="标题 7 字符"/>
    <w:basedOn w:val="a0"/>
    <w:link w:val="7"/>
    <w:uiPriority w:val="9"/>
    <w:semiHidden/>
    <w:rsid w:val="000646C0"/>
    <w:rPr>
      <w:rFonts w:cstheme="majorBidi"/>
      <w:b/>
      <w:bCs/>
      <w:color w:val="595959" w:themeColor="text1" w:themeTint="A6"/>
    </w:rPr>
  </w:style>
  <w:style w:type="character" w:customStyle="1" w:styleId="80">
    <w:name w:val="标题 8 字符"/>
    <w:basedOn w:val="a0"/>
    <w:link w:val="8"/>
    <w:uiPriority w:val="9"/>
    <w:semiHidden/>
    <w:rsid w:val="000646C0"/>
    <w:rPr>
      <w:rFonts w:cstheme="majorBidi"/>
      <w:color w:val="595959" w:themeColor="text1" w:themeTint="A6"/>
    </w:rPr>
  </w:style>
  <w:style w:type="character" w:customStyle="1" w:styleId="90">
    <w:name w:val="标题 9 字符"/>
    <w:basedOn w:val="a0"/>
    <w:link w:val="9"/>
    <w:uiPriority w:val="9"/>
    <w:semiHidden/>
    <w:rsid w:val="000646C0"/>
    <w:rPr>
      <w:rFonts w:eastAsiaTheme="majorEastAsia" w:cstheme="majorBidi"/>
      <w:color w:val="595959" w:themeColor="text1" w:themeTint="A6"/>
    </w:rPr>
  </w:style>
  <w:style w:type="paragraph" w:styleId="a3">
    <w:name w:val="Title"/>
    <w:basedOn w:val="a"/>
    <w:next w:val="a"/>
    <w:link w:val="a4"/>
    <w:uiPriority w:val="10"/>
    <w:qFormat/>
    <w:rsid w:val="000646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6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6C0"/>
    <w:pPr>
      <w:spacing w:before="160"/>
      <w:jc w:val="center"/>
    </w:pPr>
    <w:rPr>
      <w:i/>
      <w:iCs/>
      <w:color w:val="404040" w:themeColor="text1" w:themeTint="BF"/>
    </w:rPr>
  </w:style>
  <w:style w:type="character" w:customStyle="1" w:styleId="a8">
    <w:name w:val="引用 字符"/>
    <w:basedOn w:val="a0"/>
    <w:link w:val="a7"/>
    <w:uiPriority w:val="29"/>
    <w:rsid w:val="000646C0"/>
    <w:rPr>
      <w:i/>
      <w:iCs/>
      <w:color w:val="404040" w:themeColor="text1" w:themeTint="BF"/>
    </w:rPr>
  </w:style>
  <w:style w:type="paragraph" w:styleId="a9">
    <w:name w:val="List Paragraph"/>
    <w:basedOn w:val="a"/>
    <w:uiPriority w:val="34"/>
    <w:qFormat/>
    <w:rsid w:val="000646C0"/>
    <w:pPr>
      <w:ind w:left="720"/>
      <w:contextualSpacing/>
    </w:pPr>
  </w:style>
  <w:style w:type="character" w:styleId="aa">
    <w:name w:val="Intense Emphasis"/>
    <w:basedOn w:val="a0"/>
    <w:uiPriority w:val="21"/>
    <w:qFormat/>
    <w:rsid w:val="000646C0"/>
    <w:rPr>
      <w:i/>
      <w:iCs/>
      <w:color w:val="2F5496" w:themeColor="accent1" w:themeShade="BF"/>
    </w:rPr>
  </w:style>
  <w:style w:type="paragraph" w:styleId="ab">
    <w:name w:val="Intense Quote"/>
    <w:basedOn w:val="a"/>
    <w:next w:val="a"/>
    <w:link w:val="ac"/>
    <w:uiPriority w:val="30"/>
    <w:qFormat/>
    <w:rsid w:val="00064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6C0"/>
    <w:rPr>
      <w:i/>
      <w:iCs/>
      <w:color w:val="2F5496" w:themeColor="accent1" w:themeShade="BF"/>
    </w:rPr>
  </w:style>
  <w:style w:type="character" w:styleId="ad">
    <w:name w:val="Intense Reference"/>
    <w:basedOn w:val="a0"/>
    <w:uiPriority w:val="32"/>
    <w:qFormat/>
    <w:rsid w:val="00064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