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BB91" w14:textId="77777777" w:rsidR="00A608E3" w:rsidRDefault="00A608E3">
      <w:pPr>
        <w:rPr>
          <w:rFonts w:hint="eastAsia"/>
        </w:rPr>
      </w:pPr>
      <w:r>
        <w:rPr>
          <w:rFonts w:hint="eastAsia"/>
        </w:rPr>
        <w:t>tuán jié hù zhù</w:t>
      </w:r>
    </w:p>
    <w:p w14:paraId="2539790D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492A3" w14:textId="77777777" w:rsidR="00A608E3" w:rsidRDefault="00A608E3">
      <w:pPr>
        <w:rPr>
          <w:rFonts w:hint="eastAsia"/>
        </w:rPr>
      </w:pPr>
      <w:r>
        <w:rPr>
          <w:rFonts w:hint="eastAsia"/>
        </w:rPr>
        <w:t>“团结互助”是中华民族的传统美德，也是现代社会中不可或缺的精神力量。在个人的成长道路上，在企业的发展历程里，在国家的建设进程中，团结与互助始终扮演着重要的角色。它们不仅能够增强群体的凝聚力和战斗力，还能够促进社会和谐与进步。</w:t>
      </w:r>
    </w:p>
    <w:p w14:paraId="0572470A" w14:textId="77777777" w:rsidR="00A608E3" w:rsidRDefault="00A608E3">
      <w:pPr>
        <w:rPr>
          <w:rFonts w:hint="eastAsia"/>
        </w:rPr>
      </w:pPr>
    </w:p>
    <w:p w14:paraId="2801B494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51152" w14:textId="77777777" w:rsidR="00A608E3" w:rsidRDefault="00A608E3">
      <w:pPr>
        <w:rPr>
          <w:rFonts w:hint="eastAsia"/>
        </w:rPr>
      </w:pPr>
      <w:r>
        <w:rPr>
          <w:rFonts w:hint="eastAsia"/>
        </w:rPr>
        <w:t>从古至今的社会实践</w:t>
      </w:r>
    </w:p>
    <w:p w14:paraId="7BC313B0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0728D" w14:textId="77777777" w:rsidR="00A608E3" w:rsidRDefault="00A608E3">
      <w:pPr>
        <w:rPr>
          <w:rFonts w:hint="eastAsia"/>
        </w:rPr>
      </w:pPr>
      <w:r>
        <w:rPr>
          <w:rFonts w:hint="eastAsia"/>
        </w:rPr>
        <w:t>从古至今，无数的事实证明了团结互助的力量。在古代，中国农民们通过合作耕种、共同防御自然灾害和外敌入侵，保障了基本的生活安全。到了近代，面对列强侵略，全国各族人民携手并肩，同仇敌忾，最终赢得了民族独立。改革开放以来，中国人民更是以团结一心、互助互爱的精神面貌，创造了经济发展的奇迹，实现了从站起来、富起来到强起来的伟大飞跃。</w:t>
      </w:r>
    </w:p>
    <w:p w14:paraId="1BE5DD4B" w14:textId="77777777" w:rsidR="00A608E3" w:rsidRDefault="00A608E3">
      <w:pPr>
        <w:rPr>
          <w:rFonts w:hint="eastAsia"/>
        </w:rPr>
      </w:pPr>
    </w:p>
    <w:p w14:paraId="02DB74D1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937BC" w14:textId="77777777" w:rsidR="00A608E3" w:rsidRDefault="00A608E3">
      <w:pPr>
        <w:rPr>
          <w:rFonts w:hint="eastAsia"/>
        </w:rPr>
      </w:pPr>
      <w:r>
        <w:rPr>
          <w:rFonts w:hint="eastAsia"/>
        </w:rPr>
        <w:t>企业中的体现</w:t>
      </w:r>
    </w:p>
    <w:p w14:paraId="1C85C16B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01E39" w14:textId="77777777" w:rsidR="00A608E3" w:rsidRDefault="00A608E3">
      <w:pPr>
        <w:rPr>
          <w:rFonts w:hint="eastAsia"/>
        </w:rPr>
      </w:pPr>
      <w:r>
        <w:rPr>
          <w:rFonts w:hint="eastAsia"/>
        </w:rPr>
        <w:t>在企业环境中，团结互助是构建高效团队的关键。一个充满协作精神的企业，其员工之间相互支持、交流经验、共享资源，能够迅速应对市场变化，解决遇到的各种难题。例如，当新产品开发遇到瓶颈时，研发部门与其他部门紧密配合，集思广益，往往可以找到突破性的解决方案。而这种积极向上的工作氛围，也有助于提升员工的归属感和忠诚度，进而推动企业的长远发展。</w:t>
      </w:r>
    </w:p>
    <w:p w14:paraId="0509929A" w14:textId="77777777" w:rsidR="00A608E3" w:rsidRDefault="00A608E3">
      <w:pPr>
        <w:rPr>
          <w:rFonts w:hint="eastAsia"/>
        </w:rPr>
      </w:pPr>
    </w:p>
    <w:p w14:paraId="38B7BC22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43C69" w14:textId="77777777" w:rsidR="00A608E3" w:rsidRDefault="00A608E3">
      <w:pPr>
        <w:rPr>
          <w:rFonts w:hint="eastAsia"/>
        </w:rPr>
      </w:pPr>
      <w:r>
        <w:rPr>
          <w:rFonts w:hint="eastAsia"/>
        </w:rPr>
        <w:t>社区生活中的重要性</w:t>
      </w:r>
    </w:p>
    <w:p w14:paraId="3DFB2606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8A53" w14:textId="77777777" w:rsidR="00A608E3" w:rsidRDefault="00A608E3">
      <w:pPr>
        <w:rPr>
          <w:rFonts w:hint="eastAsia"/>
        </w:rPr>
      </w:pPr>
      <w:r>
        <w:rPr>
          <w:rFonts w:hint="eastAsia"/>
        </w:rPr>
        <w:t>在日常生活中，社区作为人们居住的基本单元，同样需要团结互助来维持良好的秩序。邻里之间互相帮助，如照顾老人小孩、分享工具书籍等，可以增进彼此的感情，形成温馨和睦的居住环境。尤其是在突发事件面前，比如地震、洪水等自然灾害发生时，社区居民的团结互助显得尤为重要。大家齐心协力，共渡难关，体现了人类面对困难时不屈不挠的精神。</w:t>
      </w:r>
    </w:p>
    <w:p w14:paraId="09ECF5C5" w14:textId="77777777" w:rsidR="00A608E3" w:rsidRDefault="00A608E3">
      <w:pPr>
        <w:rPr>
          <w:rFonts w:hint="eastAsia"/>
        </w:rPr>
      </w:pPr>
    </w:p>
    <w:p w14:paraId="466956EA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26337" w14:textId="77777777" w:rsidR="00A608E3" w:rsidRDefault="00A608E3">
      <w:pPr>
        <w:rPr>
          <w:rFonts w:hint="eastAsia"/>
        </w:rPr>
      </w:pPr>
      <w:r>
        <w:rPr>
          <w:rFonts w:hint="eastAsia"/>
        </w:rPr>
        <w:t>国际视野下的意义</w:t>
      </w:r>
    </w:p>
    <w:p w14:paraId="5FF0AA9F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D1FEB" w14:textId="77777777" w:rsidR="00A608E3" w:rsidRDefault="00A608E3">
      <w:pPr>
        <w:rPr>
          <w:rFonts w:hint="eastAsia"/>
        </w:rPr>
      </w:pPr>
      <w:r>
        <w:rPr>
          <w:rFonts w:hint="eastAsia"/>
        </w:rPr>
        <w:t>在全球化的今天，国与国之间的联系日益紧密，国际合作也变得更加频繁。各国在应对气候变化、打击恐怖主义、维护世界和平等方面，都需要秉持团结互助的原则。只有加强沟通协调，深化务实合作，才能共同应对全球性挑战，为构建人类命运共同体贡献力量。因此，“团结互助”的理念不仅适用于国内，更应该推广至全世界，成为全人类共同遵守的价值观。</w:t>
      </w:r>
    </w:p>
    <w:p w14:paraId="1B76CB9C" w14:textId="77777777" w:rsidR="00A608E3" w:rsidRDefault="00A608E3">
      <w:pPr>
        <w:rPr>
          <w:rFonts w:hint="eastAsia"/>
        </w:rPr>
      </w:pPr>
    </w:p>
    <w:p w14:paraId="0EB4032A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948FB" w14:textId="77777777" w:rsidR="00A608E3" w:rsidRDefault="00A608E3">
      <w:pPr>
        <w:rPr>
          <w:rFonts w:hint="eastAsia"/>
        </w:rPr>
      </w:pPr>
      <w:r>
        <w:rPr>
          <w:rFonts w:hint="eastAsia"/>
        </w:rPr>
        <w:t>最后的总结</w:t>
      </w:r>
    </w:p>
    <w:p w14:paraId="785BCAD0" w14:textId="77777777" w:rsidR="00A608E3" w:rsidRDefault="00A6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1DBFD" w14:textId="77777777" w:rsidR="00A608E3" w:rsidRDefault="00A608E3">
      <w:pPr>
        <w:rPr>
          <w:rFonts w:hint="eastAsia"/>
        </w:rPr>
      </w:pPr>
      <w:r>
        <w:rPr>
          <w:rFonts w:hint="eastAsia"/>
        </w:rPr>
        <w:t>无论是过去还是现在，无论是微观层面的个人和家庭，还是宏观层面的企业和社会，乃至整个国际社会，“团结互助”都是我们应当珍视和弘扬的美好品质。它像一座桥梁，连接着人与人之间的心灵；它似一盏明灯，照亮了前进的道路。让我们携起手来，用实际行动践行这一伟大精神，共同创造更加美好的未来。</w:t>
      </w:r>
    </w:p>
    <w:p w14:paraId="66784016" w14:textId="77777777" w:rsidR="00A608E3" w:rsidRDefault="00A608E3">
      <w:pPr>
        <w:rPr>
          <w:rFonts w:hint="eastAsia"/>
        </w:rPr>
      </w:pPr>
    </w:p>
    <w:p w14:paraId="54C484ED" w14:textId="77777777" w:rsidR="00A608E3" w:rsidRDefault="00A60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6FF29" w14:textId="2E3F7DA9" w:rsidR="008D16EC" w:rsidRDefault="008D16EC"/>
    <w:sectPr w:rsidR="008D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EC"/>
    <w:rsid w:val="0050659F"/>
    <w:rsid w:val="008D16EC"/>
    <w:rsid w:val="00A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42127-47C4-4163-B1F6-4B9F82F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