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28E2" w14:textId="77777777" w:rsidR="00A600CF" w:rsidRDefault="00A600CF">
      <w:pPr>
        <w:rPr>
          <w:rFonts w:hint="eastAsia"/>
        </w:rPr>
      </w:pPr>
      <w:r>
        <w:rPr>
          <w:rFonts w:hint="eastAsia"/>
        </w:rPr>
        <w:t>ti qiu：足球运动的魅力与激情</w:t>
      </w:r>
    </w:p>
    <w:p w14:paraId="540C8EDC" w14:textId="77777777" w:rsidR="00A600CF" w:rsidRDefault="00A600CF">
      <w:pPr>
        <w:rPr>
          <w:rFonts w:hint="eastAsia"/>
        </w:rPr>
      </w:pPr>
      <w:r>
        <w:rPr>
          <w:rFonts w:hint="eastAsia"/>
        </w:rPr>
        <w:t>在绿茵场上，每一次的奔跑、跳跃和碰撞都彰显着这项运动的独特魅力。足球，作为全球最受欢迎的体育运动之一，其背后蕴含的是数以亿计球迷的热情和支持。"踢球"这两个汉字所代表的活动不仅仅是一项体育竞技，更是一种文化现象，一种连接不同国家和地区人民的语言。</w:t>
      </w:r>
    </w:p>
    <w:p w14:paraId="7DA5E893" w14:textId="77777777" w:rsidR="00A600CF" w:rsidRDefault="00A600CF">
      <w:pPr>
        <w:rPr>
          <w:rFonts w:hint="eastAsia"/>
        </w:rPr>
      </w:pPr>
    </w:p>
    <w:p w14:paraId="66DCFA4C" w14:textId="77777777" w:rsidR="00A600CF" w:rsidRDefault="00A6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783A" w14:textId="77777777" w:rsidR="00A600CF" w:rsidRDefault="00A600CF">
      <w:pPr>
        <w:rPr>
          <w:rFonts w:hint="eastAsia"/>
        </w:rPr>
      </w:pPr>
      <w:r>
        <w:rPr>
          <w:rFonts w:hint="eastAsia"/>
        </w:rPr>
        <w:t>历史的长河中踢球的发展</w:t>
      </w:r>
    </w:p>
    <w:p w14:paraId="2B48D458" w14:textId="77777777" w:rsidR="00A600CF" w:rsidRDefault="00A600CF">
      <w:pPr>
        <w:rPr>
          <w:rFonts w:hint="eastAsia"/>
        </w:rPr>
      </w:pPr>
      <w:r>
        <w:rPr>
          <w:rFonts w:hint="eastAsia"/>
        </w:rPr>
        <w:t>追溯到古代文明，类似足球的游戏就已经存在。在中国，蹴鞠是最早的有记录的踢球形式；而在古希腊和罗马也有类似的球类游戏。现代足球则起源于英国，并在19世纪中期逐渐形成规则化。从那时起，足球开始了它的全球化旅程，成为了当今世界最普及的运动之一。</w:t>
      </w:r>
    </w:p>
    <w:p w14:paraId="3B5F2A41" w14:textId="77777777" w:rsidR="00A600CF" w:rsidRDefault="00A600CF">
      <w:pPr>
        <w:rPr>
          <w:rFonts w:hint="eastAsia"/>
        </w:rPr>
      </w:pPr>
    </w:p>
    <w:p w14:paraId="01E74F48" w14:textId="77777777" w:rsidR="00A600CF" w:rsidRDefault="00A6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70BB" w14:textId="77777777" w:rsidR="00A600CF" w:rsidRDefault="00A600CF">
      <w:pPr>
        <w:rPr>
          <w:rFonts w:hint="eastAsia"/>
        </w:rPr>
      </w:pPr>
      <w:r>
        <w:rPr>
          <w:rFonts w:hint="eastAsia"/>
        </w:rPr>
        <w:t>踢球的基本规则与技巧</w:t>
      </w:r>
    </w:p>
    <w:p w14:paraId="3D3BDC5F" w14:textId="77777777" w:rsidR="00A600CF" w:rsidRDefault="00A600CF">
      <w:pPr>
        <w:rPr>
          <w:rFonts w:hint="eastAsia"/>
        </w:rPr>
      </w:pPr>
      <w:r>
        <w:rPr>
          <w:rFonts w:hint="eastAsia"/>
        </w:rPr>
        <w:t>对于初学者来说，了解基本的踢球规则是非常重要的。每场比赛由两支队伍进行对抗，目的是将球踢入对方的球门得分。比赛中涉及到控球、传球、射门等技术动作，球员们需要通过不断的练习来提高自己的技能水平。团队合作也是成功的关键因素之一。</w:t>
      </w:r>
    </w:p>
    <w:p w14:paraId="614817E2" w14:textId="77777777" w:rsidR="00A600CF" w:rsidRDefault="00A600CF">
      <w:pPr>
        <w:rPr>
          <w:rFonts w:hint="eastAsia"/>
        </w:rPr>
      </w:pPr>
    </w:p>
    <w:p w14:paraId="32F5FF07" w14:textId="77777777" w:rsidR="00A600CF" w:rsidRDefault="00A6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EDD8D" w14:textId="77777777" w:rsidR="00A600CF" w:rsidRDefault="00A600CF">
      <w:pPr>
        <w:rPr>
          <w:rFonts w:hint="eastAsia"/>
        </w:rPr>
      </w:pPr>
      <w:r>
        <w:rPr>
          <w:rFonts w:hint="eastAsia"/>
        </w:rPr>
        <w:t>踢球对健康和社会的影响</w:t>
      </w:r>
    </w:p>
    <w:p w14:paraId="79887749" w14:textId="77777777" w:rsidR="00A600CF" w:rsidRDefault="00A600CF">
      <w:pPr>
        <w:rPr>
          <w:rFonts w:hint="eastAsia"/>
        </w:rPr>
      </w:pPr>
      <w:r>
        <w:rPr>
          <w:rFonts w:hint="eastAsia"/>
        </w:rPr>
        <w:t>参与踢球不仅能够增强体质，还能培养人们的团队精神和竞争意识。它促进了社会交往，为青少年提供了一个健康的娱乐方式。足球产业也为全球经济做出了巨大贡献，从装备制造到赛事转播，形成了一个庞大的产业链条。</w:t>
      </w:r>
    </w:p>
    <w:p w14:paraId="718FF729" w14:textId="77777777" w:rsidR="00A600CF" w:rsidRDefault="00A600CF">
      <w:pPr>
        <w:rPr>
          <w:rFonts w:hint="eastAsia"/>
        </w:rPr>
      </w:pPr>
    </w:p>
    <w:p w14:paraId="03FE3250" w14:textId="77777777" w:rsidR="00A600CF" w:rsidRDefault="00A6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29FD" w14:textId="77777777" w:rsidR="00A600CF" w:rsidRDefault="00A600CF">
      <w:pPr>
        <w:rPr>
          <w:rFonts w:hint="eastAsia"/>
        </w:rPr>
      </w:pPr>
      <w:r>
        <w:rPr>
          <w:rFonts w:hint="eastAsia"/>
        </w:rPr>
        <w:t>世界各地的踢球文化和节日</w:t>
      </w:r>
    </w:p>
    <w:p w14:paraId="0138BA62" w14:textId="77777777" w:rsidR="00A600CF" w:rsidRDefault="00A600CF">
      <w:pPr>
        <w:rPr>
          <w:rFonts w:hint="eastAsia"/>
        </w:rPr>
      </w:pPr>
      <w:r>
        <w:rPr>
          <w:rFonts w:hint="eastAsia"/>
        </w:rPr>
        <w:t>每个国家都有独特的踢球传统和习俗。例如，在巴西，足球被视为国技，街头巷尾随处可见热爱踢球的孩子；而在欧洲，各大联赛吸引了全世界的目光。每逢世界杯年份，整个地球都会陷入疯狂的足球狂欢之中。这不仅是运动员之间的较量，更是各国文化的交流盛会。</w:t>
      </w:r>
    </w:p>
    <w:p w14:paraId="2068BF43" w14:textId="77777777" w:rsidR="00A600CF" w:rsidRDefault="00A600CF">
      <w:pPr>
        <w:rPr>
          <w:rFonts w:hint="eastAsia"/>
        </w:rPr>
      </w:pPr>
    </w:p>
    <w:p w14:paraId="1CC8EC10" w14:textId="77777777" w:rsidR="00A600CF" w:rsidRDefault="00A6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B2C96" w14:textId="77777777" w:rsidR="00A600CF" w:rsidRDefault="00A600CF">
      <w:pPr>
        <w:rPr>
          <w:rFonts w:hint="eastAsia"/>
        </w:rPr>
      </w:pPr>
      <w:r>
        <w:rPr>
          <w:rFonts w:hint="eastAsia"/>
        </w:rPr>
        <w:t>未来踢球的趋势展望</w:t>
      </w:r>
    </w:p>
    <w:p w14:paraId="7123A8C4" w14:textId="77777777" w:rsidR="00A600CF" w:rsidRDefault="00A600CF">
      <w:pPr>
        <w:rPr>
          <w:rFonts w:hint="eastAsia"/>
        </w:rPr>
      </w:pPr>
      <w:r>
        <w:rPr>
          <w:rFonts w:hint="eastAsia"/>
        </w:rPr>
        <w:t>随着科技的进步，踢球也在不断演变。视频助理裁判（VAR）的应用提高了比赛公平性；智能穿戴设备帮助教练更好地分析球员状态。可以预见，在未来的日子里，踢球将继续保持其作为世界第一运动的地位，同时也将融入更多创新元素，为爱好者们带来更加精彩纷呈的比赛体验。</w:t>
      </w:r>
    </w:p>
    <w:p w14:paraId="3FC21F39" w14:textId="77777777" w:rsidR="00A600CF" w:rsidRDefault="00A600CF">
      <w:pPr>
        <w:rPr>
          <w:rFonts w:hint="eastAsia"/>
        </w:rPr>
      </w:pPr>
    </w:p>
    <w:p w14:paraId="1CAB4C19" w14:textId="77777777" w:rsidR="00A600CF" w:rsidRDefault="00A60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6E620" w14:textId="153490FF" w:rsidR="00FB4907" w:rsidRDefault="00FB4907"/>
    <w:sectPr w:rsidR="00FB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7"/>
    <w:rsid w:val="00A600CF"/>
    <w:rsid w:val="00CC1080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291E-6EC7-43CC-BC10-90C7C68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