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83AC" w14:textId="77777777" w:rsidR="0016491E" w:rsidRDefault="0016491E">
      <w:pPr>
        <w:rPr>
          <w:rFonts w:hint="eastAsia"/>
        </w:rPr>
      </w:pPr>
      <w:r>
        <w:rPr>
          <w:rFonts w:hint="eastAsia"/>
        </w:rPr>
        <w:t>算的拼音字：探索汉字背后的音韵之美</w:t>
      </w:r>
    </w:p>
    <w:p w14:paraId="3F36D735" w14:textId="77777777" w:rsidR="0016491E" w:rsidRDefault="0016491E">
      <w:pPr>
        <w:rPr>
          <w:rFonts w:hint="eastAsia"/>
        </w:rPr>
      </w:pPr>
      <w:r>
        <w:rPr>
          <w:rFonts w:hint="eastAsia"/>
        </w:rPr>
        <w:t>在中华文化的长河中，汉字作为最古老且连续使用的文字系统之一，承载着无尽的历史和文化信息。每一个汉字不仅代表一个独特的意义，而且拥有自己特定的发音，即拼音。拼音是现代汉语普通话的音节符号系统，它帮助人们正确地读出汉字，同时也是学习汉语的重要工具。以“算”为例，其拼音为“suàn”，这个简单的音节背后，却隐藏着丰富的内涵与故事。</w:t>
      </w:r>
    </w:p>
    <w:p w14:paraId="0EFA3EDC" w14:textId="77777777" w:rsidR="0016491E" w:rsidRDefault="0016491E">
      <w:pPr>
        <w:rPr>
          <w:rFonts w:hint="eastAsia"/>
        </w:rPr>
      </w:pPr>
    </w:p>
    <w:p w14:paraId="0866CFEF" w14:textId="77777777" w:rsidR="0016491E" w:rsidRDefault="001649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387E7" w14:textId="77777777" w:rsidR="0016491E" w:rsidRDefault="0016491E">
      <w:pPr>
        <w:rPr>
          <w:rFonts w:hint="eastAsia"/>
        </w:rPr>
      </w:pPr>
      <w:r>
        <w:rPr>
          <w:rFonts w:hint="eastAsia"/>
        </w:rPr>
        <w:t>算的起源与发展</w:t>
      </w:r>
    </w:p>
    <w:p w14:paraId="2D1CD7C7" w14:textId="77777777" w:rsidR="0016491E" w:rsidRDefault="0016491E">
      <w:pPr>
        <w:rPr>
          <w:rFonts w:hint="eastAsia"/>
        </w:rPr>
      </w:pPr>
      <w:r>
        <w:rPr>
          <w:rFonts w:hint="eastAsia"/>
        </w:rPr>
        <w:t>追溯到远古时期，“算”的概念就已经萌芽。最初的“算”可能只是简单的计数行为，随着社会的发展，逐渐演变成了更为复杂的数学运算。“算”字最早见于甲骨文，形象地描绘了古人用竹签或石子进行计算的情景。到了商周时代，“算”已经成为了一门专门的学问，有专门的人员负责国家的重大计算工作。随着时间的推移，“算”的含义不断扩展，从最初的数学计算延伸到了计划、推测等更广泛的领域。</w:t>
      </w:r>
    </w:p>
    <w:p w14:paraId="6D2CC406" w14:textId="77777777" w:rsidR="0016491E" w:rsidRDefault="0016491E">
      <w:pPr>
        <w:rPr>
          <w:rFonts w:hint="eastAsia"/>
        </w:rPr>
      </w:pPr>
    </w:p>
    <w:p w14:paraId="7CFB57D1" w14:textId="77777777" w:rsidR="0016491E" w:rsidRDefault="001649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3603A" w14:textId="77777777" w:rsidR="0016491E" w:rsidRDefault="0016491E">
      <w:pPr>
        <w:rPr>
          <w:rFonts w:hint="eastAsia"/>
        </w:rPr>
      </w:pPr>
      <w:r>
        <w:rPr>
          <w:rFonts w:hint="eastAsia"/>
        </w:rPr>
        <w:t>算在日常生活中的应用</w:t>
      </w:r>
    </w:p>
    <w:p w14:paraId="5CFAD32A" w14:textId="77777777" w:rsidR="0016491E" w:rsidRDefault="0016491E">
      <w:pPr>
        <w:rPr>
          <w:rFonts w:hint="eastAsia"/>
        </w:rPr>
      </w:pPr>
      <w:r>
        <w:rPr>
          <w:rFonts w:hint="eastAsia"/>
        </w:rPr>
        <w:t>“算”不仅仅局限于学术研究，在日常生活中也扮演着不可或缺的角色。从市场购物时快速心算找零，到家庭理财规划；从工程建筑精确测量，到天气预报的概率预测，“算”贯穿了我们生活的方方面面。而今，随着科技的进步，计算机技术的应用使得“算”的效率大大提高，无论是大型的数据分析还是复杂模型的建立，都离不开高效的算法支持。可以说，“算”的能力直接关系到现代社会的运行和发展。</w:t>
      </w:r>
    </w:p>
    <w:p w14:paraId="663395FE" w14:textId="77777777" w:rsidR="0016491E" w:rsidRDefault="0016491E">
      <w:pPr>
        <w:rPr>
          <w:rFonts w:hint="eastAsia"/>
        </w:rPr>
      </w:pPr>
    </w:p>
    <w:p w14:paraId="0A45E3C7" w14:textId="77777777" w:rsidR="0016491E" w:rsidRDefault="001649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E43AF" w14:textId="77777777" w:rsidR="0016491E" w:rsidRDefault="0016491E">
      <w:pPr>
        <w:rPr>
          <w:rFonts w:hint="eastAsia"/>
        </w:rPr>
      </w:pPr>
      <w:r>
        <w:rPr>
          <w:rFonts w:hint="eastAsia"/>
        </w:rPr>
        <w:t>算的文化象征意义</w:t>
      </w:r>
    </w:p>
    <w:p w14:paraId="1A0284ED" w14:textId="77777777" w:rsidR="0016491E" w:rsidRDefault="0016491E">
      <w:pPr>
        <w:rPr>
          <w:rFonts w:hint="eastAsia"/>
        </w:rPr>
      </w:pPr>
      <w:r>
        <w:rPr>
          <w:rFonts w:hint="eastAsia"/>
        </w:rPr>
        <w:t>在中国传统文化里，“算”还具有深刻的象征意义。古人认为，万物皆有定数，世间一切都在一定的规律之下运转，因此，“算”不仅是对事物数量和变化规律的认识，更是一种智慧的体现。许多成语如“心中有数”、“算无遗策”等，都表达了人们对准确判断和预见未来的向往。“算”也是谋略的一种表现形式，在兵法、政事等方面，“算”的高下往往决定了胜负成败。</w:t>
      </w:r>
    </w:p>
    <w:p w14:paraId="6897688E" w14:textId="77777777" w:rsidR="0016491E" w:rsidRDefault="0016491E">
      <w:pPr>
        <w:rPr>
          <w:rFonts w:hint="eastAsia"/>
        </w:rPr>
      </w:pPr>
    </w:p>
    <w:p w14:paraId="06A7458C" w14:textId="77777777" w:rsidR="0016491E" w:rsidRDefault="001649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03D46" w14:textId="77777777" w:rsidR="0016491E" w:rsidRDefault="0016491E">
      <w:pPr>
        <w:rPr>
          <w:rFonts w:hint="eastAsia"/>
        </w:rPr>
      </w:pPr>
      <w:r>
        <w:rPr>
          <w:rFonts w:hint="eastAsia"/>
        </w:rPr>
        <w:t>算的艺术表达</w:t>
      </w:r>
    </w:p>
    <w:p w14:paraId="14AC6BED" w14:textId="77777777" w:rsidR="0016491E" w:rsidRDefault="0016491E">
      <w:pPr>
        <w:rPr>
          <w:rFonts w:hint="eastAsia"/>
        </w:rPr>
      </w:pPr>
      <w:r>
        <w:rPr>
          <w:rFonts w:hint="eastAsia"/>
        </w:rPr>
        <w:t>除了实用性之外，“算”同样可以在艺术作品中找到它的身影。古代诗词歌赋中常常出现有关“算”的描述，诗人通过巧妙运用数字、比例等元素来增强作品的艺术效果。例如，杜甫的《茅屋为秋风所破歌》中“八月秋高风怒号，卷我屋上三重茅”，这里的“八月”、“三重”并非仅仅是时间或数量上的描述，更是为了营造出一种强烈的画面感和情感氛围。在绘画、雕塑等视觉艺术中，“算”的原则也被广泛应用于构图和比例的设计之中。</w:t>
      </w:r>
    </w:p>
    <w:p w14:paraId="7F273775" w14:textId="77777777" w:rsidR="0016491E" w:rsidRDefault="0016491E">
      <w:pPr>
        <w:rPr>
          <w:rFonts w:hint="eastAsia"/>
        </w:rPr>
      </w:pPr>
    </w:p>
    <w:p w14:paraId="519D9403" w14:textId="77777777" w:rsidR="0016491E" w:rsidRDefault="001649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9DA28" w14:textId="77777777" w:rsidR="0016491E" w:rsidRDefault="0016491E">
      <w:pPr>
        <w:rPr>
          <w:rFonts w:hint="eastAsia"/>
        </w:rPr>
      </w:pPr>
      <w:r>
        <w:rPr>
          <w:rFonts w:hint="eastAsia"/>
        </w:rPr>
        <w:t>最后的总结</w:t>
      </w:r>
    </w:p>
    <w:p w14:paraId="6DCAD34B" w14:textId="77777777" w:rsidR="0016491E" w:rsidRDefault="0016491E">
      <w:pPr>
        <w:rPr>
          <w:rFonts w:hint="eastAsia"/>
        </w:rPr>
      </w:pPr>
      <w:r>
        <w:rPr>
          <w:rFonts w:hint="eastAsia"/>
        </w:rPr>
        <w:t>“算”的拼音字虽然简单，但它所蕴含的意义却是深远而广泛的。它既是对世界客观规律的认知，也是人类智慧结晶的展现；既是日常生活不可或缺的一部分，又承载着深厚的文化底蕴。在未来，“算”的理念将继续指引我们在科学探索、艺术创作以及生活实践等各个领域不断前进。</w:t>
      </w:r>
    </w:p>
    <w:p w14:paraId="66DDA137" w14:textId="77777777" w:rsidR="0016491E" w:rsidRDefault="0016491E">
      <w:pPr>
        <w:rPr>
          <w:rFonts w:hint="eastAsia"/>
        </w:rPr>
      </w:pPr>
    </w:p>
    <w:p w14:paraId="1AFCB5F7" w14:textId="77777777" w:rsidR="0016491E" w:rsidRDefault="00164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972D2" w14:textId="5F7EB543" w:rsidR="00B44D46" w:rsidRDefault="00B44D46"/>
    <w:sectPr w:rsidR="00B44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46"/>
    <w:rsid w:val="0016491E"/>
    <w:rsid w:val="00B44D4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E3E7A-4D0A-4AE1-AD00-66534CFD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566</Characters>
  <Application>Microsoft Office Word</Application>
  <DocSecurity>0</DocSecurity>
  <Lines>26</Lines>
  <Paragraphs>17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