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C761" w14:textId="77777777" w:rsidR="00556FAF" w:rsidRDefault="00556FAF">
      <w:pPr>
        <w:rPr>
          <w:rFonts w:hint="eastAsia"/>
        </w:rPr>
      </w:pPr>
      <w:r>
        <w:rPr>
          <w:rFonts w:hint="eastAsia"/>
        </w:rPr>
        <w:t>四线格的拼音表：汉语学习者的必备工具</w:t>
      </w:r>
    </w:p>
    <w:p w14:paraId="4E6716B3" w14:textId="77777777" w:rsidR="00556FAF" w:rsidRDefault="00556FAF">
      <w:pPr>
        <w:rPr>
          <w:rFonts w:hint="eastAsia"/>
        </w:rPr>
      </w:pPr>
      <w:r>
        <w:rPr>
          <w:rFonts w:hint="eastAsia"/>
        </w:rPr>
        <w:t>在汉语学习的过程中，拼音是一个不可或缺的部分。它不仅帮助初学者正确发音，还为识字和阅读提供了极大的便利。为了更加系统地教授和学习拼音，教育工作者们设计了“四线格”的拼音书写格式。这种格式由四条平行线组成，它们为每个拼音字母提供了准确的书写位置，使得汉字的声母、韵母以及声调符号都能够清晰明了地展示出来。</w:t>
      </w:r>
    </w:p>
    <w:p w14:paraId="6EC9C9C7" w14:textId="77777777" w:rsidR="00556FAF" w:rsidRDefault="00556FAF">
      <w:pPr>
        <w:rPr>
          <w:rFonts w:hint="eastAsia"/>
        </w:rPr>
      </w:pPr>
    </w:p>
    <w:p w14:paraId="3EBFB6B6" w14:textId="77777777" w:rsidR="00556FAF" w:rsidRDefault="00556F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EB7F2" w14:textId="77777777" w:rsidR="00556FAF" w:rsidRDefault="00556FAF">
      <w:pPr>
        <w:rPr>
          <w:rFonts w:hint="eastAsia"/>
        </w:rPr>
      </w:pPr>
      <w:r>
        <w:rPr>
          <w:rFonts w:hint="eastAsia"/>
        </w:rPr>
        <w:t>四线格的构成与使用方法</w:t>
      </w:r>
    </w:p>
    <w:p w14:paraId="1E3CE126" w14:textId="77777777" w:rsidR="00556FAF" w:rsidRDefault="00556FAF">
      <w:pPr>
        <w:rPr>
          <w:rFonts w:hint="eastAsia"/>
        </w:rPr>
      </w:pPr>
      <w:r>
        <w:rPr>
          <w:rFonts w:hint="eastAsia"/>
        </w:rPr>
        <w:t>四线格是专门用来书写字母或拼音的教学工具，其中的四条横线间隔均匀，最上方的两条线之间的空间用于书写声调符号，而下面两线之间则用来放置拼音字母。通过这样的布局，学生可以更精确地掌握每个拼音字母的形状和大小写形式。例如，当书写小写的“b”、“d”等字母时，其上半部分应当触及到第二条线；而对于“g”、“q”等字母，则需要延伸到第三条线下方。声调符号如阴平（一声）、阳平（二声）、上声（三声）和去声（四声），也都有各自的书写规范，确保在四线格内表达无误。</w:t>
      </w:r>
    </w:p>
    <w:p w14:paraId="3F0383E9" w14:textId="77777777" w:rsidR="00556FAF" w:rsidRDefault="00556FAF">
      <w:pPr>
        <w:rPr>
          <w:rFonts w:hint="eastAsia"/>
        </w:rPr>
      </w:pPr>
    </w:p>
    <w:p w14:paraId="5E4D1546" w14:textId="77777777" w:rsidR="00556FAF" w:rsidRDefault="00556F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7738D" w14:textId="77777777" w:rsidR="00556FAF" w:rsidRDefault="00556FAF">
      <w:pPr>
        <w:rPr>
          <w:rFonts w:hint="eastAsia"/>
        </w:rPr>
      </w:pPr>
      <w:r>
        <w:rPr>
          <w:rFonts w:hint="eastAsia"/>
        </w:rPr>
        <w:t>四线格拼音表的重要性</w:t>
      </w:r>
    </w:p>
    <w:p w14:paraId="787D91AA" w14:textId="77777777" w:rsidR="00556FAF" w:rsidRDefault="00556FAF">
      <w:pPr>
        <w:rPr>
          <w:rFonts w:hint="eastAsia"/>
        </w:rPr>
      </w:pPr>
      <w:r>
        <w:rPr>
          <w:rFonts w:hint="eastAsia"/>
        </w:rPr>
        <w:t>对于非母语者来说，四线格拼音表提供了一种直观且易于理解的学习方式。通过遵循四线格的规则来练习拼音，学习者不仅能提高自己的书写能力，还能加深对汉语语音系统的理解。随着信息技术的发展，许多在线学习平台和移动应用程序都采用了基于四线格的设计，以辅助用户更好地记忆和使用拼音。这使得无论是在课堂内外，还是在日常生活中，人们都能方便地利用这一工具进行有效的汉语学习。</w:t>
      </w:r>
    </w:p>
    <w:p w14:paraId="2AEDE6BD" w14:textId="77777777" w:rsidR="00556FAF" w:rsidRDefault="00556FAF">
      <w:pPr>
        <w:rPr>
          <w:rFonts w:hint="eastAsia"/>
        </w:rPr>
      </w:pPr>
    </w:p>
    <w:p w14:paraId="0776AF33" w14:textId="77777777" w:rsidR="00556FAF" w:rsidRDefault="00556F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D14C5" w14:textId="77777777" w:rsidR="00556FAF" w:rsidRDefault="00556FAF">
      <w:pPr>
        <w:rPr>
          <w:rFonts w:hint="eastAsia"/>
        </w:rPr>
      </w:pPr>
      <w:r>
        <w:rPr>
          <w:rFonts w:hint="eastAsia"/>
        </w:rPr>
        <w:t>从儿童教育到成人学习：四线格的应用范围</w:t>
      </w:r>
    </w:p>
    <w:p w14:paraId="5221EC30" w14:textId="77777777" w:rsidR="00556FAF" w:rsidRDefault="00556FAF">
      <w:pPr>
        <w:rPr>
          <w:rFonts w:hint="eastAsia"/>
        </w:rPr>
      </w:pPr>
      <w:r>
        <w:rPr>
          <w:rFonts w:hint="eastAsia"/>
        </w:rPr>
        <w:t>四线格不仅仅适用于儿童教育，在成年人的语言学习中同样扮演着重要角色。对于正在学习普通话作为第二语言的外国友人而言，四线格能够帮助他们克服发音上的困难，并逐渐建立起对汉语文字的感觉。而在国内，它也是小学语文教学的重要组成部分，从小培养学生正确的拼音书写习惯，有助于日后的汉字书写及认读能力的发展。无论是哪个年龄段的学习者，四线格都是通往流利汉语之路的一座坚实桥梁。</w:t>
      </w:r>
    </w:p>
    <w:p w14:paraId="08B16B85" w14:textId="77777777" w:rsidR="00556FAF" w:rsidRDefault="00556FAF">
      <w:pPr>
        <w:rPr>
          <w:rFonts w:hint="eastAsia"/>
        </w:rPr>
      </w:pPr>
    </w:p>
    <w:p w14:paraId="6FD658D5" w14:textId="77777777" w:rsidR="00556FAF" w:rsidRDefault="00556F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AECA7" w14:textId="77777777" w:rsidR="00556FAF" w:rsidRDefault="00556FAF">
      <w:pPr>
        <w:rPr>
          <w:rFonts w:hint="eastAsia"/>
        </w:rPr>
      </w:pPr>
      <w:r>
        <w:rPr>
          <w:rFonts w:hint="eastAsia"/>
        </w:rPr>
        <w:t>最后的总结：四线格助力汉语学习</w:t>
      </w:r>
    </w:p>
    <w:p w14:paraId="053746AB" w14:textId="77777777" w:rsidR="00556FAF" w:rsidRDefault="00556FAF">
      <w:pPr>
        <w:rPr>
          <w:rFonts w:hint="eastAsia"/>
        </w:rPr>
      </w:pPr>
      <w:r>
        <w:rPr>
          <w:rFonts w:hint="eastAsia"/>
        </w:rPr>
        <w:t>“四线格的拼音表”作为一种简单却高效的教育工具，在汉语教学领域占据了不可替代的位置。它不仅简化了拼音学习的过程，而且增强了学习效果。随着时代的发展和技术的进步，四线格拼音表将继续演变，以适应不断变化的教学需求，成为更多汉语爱好者探索中文世界的好帮手。</w:t>
      </w:r>
    </w:p>
    <w:p w14:paraId="488D06BB" w14:textId="77777777" w:rsidR="00556FAF" w:rsidRDefault="00556FAF">
      <w:pPr>
        <w:rPr>
          <w:rFonts w:hint="eastAsia"/>
        </w:rPr>
      </w:pPr>
    </w:p>
    <w:p w14:paraId="167C2B2B" w14:textId="77777777" w:rsidR="00556FAF" w:rsidRDefault="00556F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6D2E6" w14:textId="654801DB" w:rsidR="0079003E" w:rsidRDefault="0079003E"/>
    <w:sectPr w:rsidR="00790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3E"/>
    <w:rsid w:val="00556FAF"/>
    <w:rsid w:val="0079003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FC951-69A5-4795-8E1E-B068F5BA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498</Characters>
  <Application>Microsoft Office Word</Application>
  <DocSecurity>0</DocSecurity>
  <Lines>23</Lines>
  <Paragraphs>15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