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391F6" w14:textId="77777777" w:rsidR="00707A69" w:rsidRDefault="00707A69">
      <w:pPr>
        <w:rPr>
          <w:rFonts w:hint="eastAsia"/>
        </w:rPr>
      </w:pPr>
      <w:r>
        <w:rPr>
          <w:rFonts w:hint="eastAsia"/>
        </w:rPr>
        <w:t>《蜀道难的拼音版图片》：古韵新貌的艺术再现</w:t>
      </w:r>
    </w:p>
    <w:p w14:paraId="5CA2916C" w14:textId="77777777" w:rsidR="00707A69" w:rsidRDefault="00707A69">
      <w:pPr>
        <w:rPr>
          <w:rFonts w:hint="eastAsia"/>
        </w:rPr>
      </w:pPr>
      <w:r>
        <w:rPr>
          <w:rFonts w:hint="eastAsia"/>
        </w:rPr>
        <w:t>在数字时代的今天，传统文化以各种新颖的形式走进了人们的生活。其中，李白那首脍炙人口的《蜀道难》，被赋予了新的生命力——通过拼音版图片的方式出现在大众视野之中。这种形式不仅让诗歌的学习变得更加直观易懂，而且为古典文学注入了现代元素。</w:t>
      </w:r>
    </w:p>
    <w:p w14:paraId="35CD8F9E" w14:textId="77777777" w:rsidR="00707A69" w:rsidRDefault="00707A69">
      <w:pPr>
        <w:rPr>
          <w:rFonts w:hint="eastAsia"/>
        </w:rPr>
      </w:pPr>
    </w:p>
    <w:p w14:paraId="1116191C" w14:textId="77777777" w:rsidR="00707A69" w:rsidRDefault="00707A6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99E989" w14:textId="77777777" w:rsidR="00707A69" w:rsidRDefault="00707A69">
      <w:pPr>
        <w:rPr>
          <w:rFonts w:hint="eastAsia"/>
        </w:rPr>
      </w:pPr>
      <w:r>
        <w:rPr>
          <w:rFonts w:hint="eastAsia"/>
        </w:rPr>
        <w:t>诗意与图像的完美结合</w:t>
      </w:r>
    </w:p>
    <w:p w14:paraId="0A128D5C" w14:textId="77777777" w:rsidR="00707A69" w:rsidRDefault="00707A69">
      <w:pPr>
        <w:rPr>
          <w:rFonts w:hint="eastAsia"/>
        </w:rPr>
      </w:pPr>
      <w:r>
        <w:rPr>
          <w:rFonts w:hint="eastAsia"/>
        </w:rPr>
        <w:t>《蜀道难的拼音版图片》巧妙地将诗句与汉语拼音相结合，每句诗下都附有准确的拼音标注，使得即使是对古文不太熟悉的读者也能顺畅阅读。而背景选用的山水画卷，恰如其分地描绘出了诗中所描述的壮丽景象：高耸入云的山峰、蜿蜒曲折的道路以及险峻的悬崖峭壁，仿佛带领观者穿越时空，亲身感受古代蜀地的雄伟与神秘。</w:t>
      </w:r>
    </w:p>
    <w:p w14:paraId="2E591BD1" w14:textId="77777777" w:rsidR="00707A69" w:rsidRDefault="00707A69">
      <w:pPr>
        <w:rPr>
          <w:rFonts w:hint="eastAsia"/>
        </w:rPr>
      </w:pPr>
    </w:p>
    <w:p w14:paraId="582CDD84" w14:textId="77777777" w:rsidR="00707A69" w:rsidRDefault="00707A69">
      <w:pPr>
        <w:rPr>
          <w:rFonts w:hint="eastAsia"/>
        </w:rPr>
      </w:pPr>
      <w:r>
        <w:rPr>
          <w:rFonts w:hint="eastAsia"/>
        </w:rPr>
        <w:t xml:space="preserve"> </w:t>
      </w:r>
    </w:p>
    <w:p w14:paraId="0BFAB7A9" w14:textId="77777777" w:rsidR="00707A69" w:rsidRDefault="00707A69">
      <w:pPr>
        <w:rPr>
          <w:rFonts w:hint="eastAsia"/>
        </w:rPr>
      </w:pPr>
      <w:r>
        <w:rPr>
          <w:rFonts w:hint="eastAsia"/>
        </w:rPr>
        <w:t>跨越千年的文化传承</w:t>
      </w:r>
    </w:p>
    <w:p w14:paraId="29F635BC" w14:textId="77777777" w:rsidR="00707A69" w:rsidRDefault="00707A69">
      <w:pPr>
        <w:rPr>
          <w:rFonts w:hint="eastAsia"/>
        </w:rPr>
      </w:pPr>
      <w:r>
        <w:rPr>
          <w:rFonts w:hint="eastAsia"/>
        </w:rPr>
        <w:t>从某种程度上讲，《蜀道难的拼音版图片》不仅仅是一张简单的图文资料，它更是连接古今文化的桥梁。通过这种方式，年轻一代能够更轻松地接触和理解先辈留下的智慧结晶；也为海外中文学习者提供了一个便捷有效的学习工具，促进了中华文化的国际传播。</w:t>
      </w:r>
    </w:p>
    <w:p w14:paraId="4D461553" w14:textId="77777777" w:rsidR="00707A69" w:rsidRDefault="00707A69">
      <w:pPr>
        <w:rPr>
          <w:rFonts w:hint="eastAsia"/>
        </w:rPr>
      </w:pPr>
    </w:p>
    <w:p w14:paraId="49669C72" w14:textId="77777777" w:rsidR="00707A69" w:rsidRDefault="00707A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BC86E53" w14:textId="77777777" w:rsidR="00707A69" w:rsidRDefault="00707A69">
      <w:pPr>
        <w:rPr>
          <w:rFonts w:hint="eastAsia"/>
        </w:rPr>
      </w:pPr>
      <w:r>
        <w:rPr>
          <w:rFonts w:hint="eastAsia"/>
        </w:rPr>
        <w:t>教育意义深远</w:t>
      </w:r>
    </w:p>
    <w:p w14:paraId="1207201F" w14:textId="77777777" w:rsidR="00707A69" w:rsidRDefault="00707A69">
      <w:pPr>
        <w:rPr>
          <w:rFonts w:hint="eastAsia"/>
        </w:rPr>
      </w:pPr>
      <w:r>
        <w:rPr>
          <w:rFonts w:hint="eastAsia"/>
        </w:rPr>
        <w:t>对于学校教育而言，《蜀道难的拼音版图片》具有重要的辅助作用。教师可以利用这份材料，在课堂上引导学生深入体会李白笔下的自然之美及人文精神，激发他们对古典诗词的兴趣与热爱。这样的教学资源还有助于培养学生的审美能力和跨文化交流意识。</w:t>
      </w:r>
    </w:p>
    <w:p w14:paraId="5189D09E" w14:textId="77777777" w:rsidR="00707A69" w:rsidRDefault="00707A69">
      <w:pPr>
        <w:rPr>
          <w:rFonts w:hint="eastAsia"/>
        </w:rPr>
      </w:pPr>
    </w:p>
    <w:p w14:paraId="5B11A3D3" w14:textId="77777777" w:rsidR="00707A69" w:rsidRDefault="00707A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C25E5B" w14:textId="77777777" w:rsidR="00707A69" w:rsidRDefault="00707A69">
      <w:pPr>
        <w:rPr>
          <w:rFonts w:hint="eastAsia"/>
        </w:rPr>
      </w:pPr>
      <w:r>
        <w:rPr>
          <w:rFonts w:hint="eastAsia"/>
        </w:rPr>
        <w:t>最后的总结</w:t>
      </w:r>
    </w:p>
    <w:p w14:paraId="246C37EC" w14:textId="77777777" w:rsidR="00707A69" w:rsidRDefault="00707A69">
      <w:pPr>
        <w:rPr>
          <w:rFonts w:hint="eastAsia"/>
        </w:rPr>
      </w:pPr>
      <w:r>
        <w:rPr>
          <w:rFonts w:hint="eastAsia"/>
        </w:rPr>
        <w:t>《蜀道难的拼音版图片》以其独特的表现手法，成功实现了传统与现代、文字与图像之间的和谐统一。它既保留了原作深厚的文化底蕴，又适应了现代社会快节奏的信息接收方式，成为了一种值得推广的文化创新成果。希望未来能有更多这样优秀的作品出现，让古老的中华文化焕发出更加璀璨的光芒。</w:t>
      </w:r>
    </w:p>
    <w:p w14:paraId="25A5F9A7" w14:textId="77777777" w:rsidR="00707A69" w:rsidRDefault="00707A69">
      <w:pPr>
        <w:rPr>
          <w:rFonts w:hint="eastAsia"/>
        </w:rPr>
      </w:pPr>
    </w:p>
    <w:p w14:paraId="725FDAE7" w14:textId="77777777" w:rsidR="00707A69" w:rsidRDefault="00707A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3DFF1E" w14:textId="6B673B6E" w:rsidR="000E58B8" w:rsidRDefault="000E58B8"/>
    <w:sectPr w:rsidR="000E5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8B8"/>
    <w:rsid w:val="000E58B8"/>
    <w:rsid w:val="00707A69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6FDCA7-9C1A-42B2-85B4-62A437F7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58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8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8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8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8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8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8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8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8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5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5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58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58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58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58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58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58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58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5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8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58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58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8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58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5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58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58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