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B81C" w14:textId="77777777" w:rsidR="00FC297D" w:rsidRDefault="00FC297D">
      <w:pPr>
        <w:rPr>
          <w:rFonts w:hint="eastAsia"/>
        </w:rPr>
      </w:pPr>
      <w:r>
        <w:rPr>
          <w:rFonts w:hint="eastAsia"/>
        </w:rPr>
        <w:t>蜀道难原文打印版带的拼音免费</w:t>
      </w:r>
    </w:p>
    <w:p w14:paraId="731BD69E" w14:textId="77777777" w:rsidR="00FC297D" w:rsidRDefault="00FC297D">
      <w:pPr>
        <w:rPr>
          <w:rFonts w:hint="eastAsia"/>
        </w:rPr>
      </w:pPr>
      <w:r>
        <w:rPr>
          <w:rFonts w:hint="eastAsia"/>
        </w:rPr>
        <w:t>古往今来，无数文人墨客为山河壮丽所倾倒，以诗篇传颂其美。李白的《蜀道难》便是这样一首千古绝唱，它不仅描绘了通往四川道路的险峻，更表达了诗人对人生艰难和追求理想的感慨。为了让更多的文学爱好者能够欣赏到这首杰作，现在提供《蜀道难》原文及其拼音标注的打印版本，供免费下载使用。</w:t>
      </w:r>
    </w:p>
    <w:p w14:paraId="01F7D985" w14:textId="77777777" w:rsidR="00FC297D" w:rsidRDefault="00FC297D">
      <w:pPr>
        <w:rPr>
          <w:rFonts w:hint="eastAsia"/>
        </w:rPr>
      </w:pPr>
    </w:p>
    <w:p w14:paraId="3BC2BB08" w14:textId="77777777" w:rsidR="00FC297D" w:rsidRDefault="00FC297D">
      <w:pPr>
        <w:rPr>
          <w:rFonts w:hint="eastAsia"/>
        </w:rPr>
      </w:pPr>
      <w:r>
        <w:rPr>
          <w:rFonts w:hint="eastAsia"/>
        </w:rPr>
        <w:t xml:space="preserve"> </w:t>
      </w:r>
    </w:p>
    <w:p w14:paraId="3B868E79" w14:textId="77777777" w:rsidR="00FC297D" w:rsidRDefault="00FC297D">
      <w:pPr>
        <w:rPr>
          <w:rFonts w:hint="eastAsia"/>
        </w:rPr>
      </w:pPr>
      <w:r>
        <w:rPr>
          <w:rFonts w:hint="eastAsia"/>
        </w:rPr>
        <w:t>李白笔下的蜀道</w:t>
      </w:r>
    </w:p>
    <w:p w14:paraId="315B18D1" w14:textId="77777777" w:rsidR="00FC297D" w:rsidRDefault="00FC297D">
      <w:pPr>
        <w:rPr>
          <w:rFonts w:hint="eastAsia"/>
        </w:rPr>
      </w:pPr>
      <w:r>
        <w:rPr>
          <w:rFonts w:hint="eastAsia"/>
        </w:rPr>
        <w:t>《蜀道难》是唐代伟大诗人李白的一首长篇歌行体诗歌。全诗气势磅礴，语言雄浑，充分展现了李白豪放不羁的性格特点。诗中描述了从长安进入蜀地的道路崎岖险恶，以及沿途风光的壮丽景象。此诗不仅是李白个人才华的体现，也是中国古典诗歌宝库中一颗璀璨的明珠。</w:t>
      </w:r>
    </w:p>
    <w:p w14:paraId="6F7CE2E7" w14:textId="77777777" w:rsidR="00FC297D" w:rsidRDefault="00FC297D">
      <w:pPr>
        <w:rPr>
          <w:rFonts w:hint="eastAsia"/>
        </w:rPr>
      </w:pPr>
    </w:p>
    <w:p w14:paraId="6380540C" w14:textId="77777777" w:rsidR="00FC297D" w:rsidRDefault="00FC297D">
      <w:pPr>
        <w:rPr>
          <w:rFonts w:hint="eastAsia"/>
        </w:rPr>
      </w:pPr>
      <w:r>
        <w:rPr>
          <w:rFonts w:hint="eastAsia"/>
        </w:rPr>
        <w:t xml:space="preserve"> </w:t>
      </w:r>
    </w:p>
    <w:p w14:paraId="2A852203" w14:textId="77777777" w:rsidR="00FC297D" w:rsidRDefault="00FC297D">
      <w:pPr>
        <w:rPr>
          <w:rFonts w:hint="eastAsia"/>
        </w:rPr>
      </w:pPr>
      <w:r>
        <w:rPr>
          <w:rFonts w:hint="eastAsia"/>
        </w:rPr>
        <w:t>学习与欣赏</w:t>
      </w:r>
    </w:p>
    <w:p w14:paraId="72CF2B8D" w14:textId="77777777" w:rsidR="00FC297D" w:rsidRDefault="00FC297D">
      <w:pPr>
        <w:rPr>
          <w:rFonts w:hint="eastAsia"/>
        </w:rPr>
      </w:pPr>
      <w:r>
        <w:rPr>
          <w:rFonts w:hint="eastAsia"/>
        </w:rPr>
        <w:t>为了方便读者学习和欣赏这首名作，我们特别制作了带有拼音标注的《蜀道难》文本。对于初学者来说，拼音可以帮助他们准确读出每一个汉字，更好地理解诗歌的内容；对于书法爱好者而言，这是一份极佳的临摹素材；而对于教育工作者，这份资料可以作为课堂教学的补充材料，引导学生深入体会古诗词的魅力。</w:t>
      </w:r>
    </w:p>
    <w:p w14:paraId="34CAFC2B" w14:textId="77777777" w:rsidR="00FC297D" w:rsidRDefault="00FC297D">
      <w:pPr>
        <w:rPr>
          <w:rFonts w:hint="eastAsia"/>
        </w:rPr>
      </w:pPr>
    </w:p>
    <w:p w14:paraId="21B73B27" w14:textId="77777777" w:rsidR="00FC297D" w:rsidRDefault="00FC297D">
      <w:pPr>
        <w:rPr>
          <w:rFonts w:hint="eastAsia"/>
        </w:rPr>
      </w:pPr>
      <w:r>
        <w:rPr>
          <w:rFonts w:hint="eastAsia"/>
        </w:rPr>
        <w:t xml:space="preserve"> </w:t>
      </w:r>
    </w:p>
    <w:p w14:paraId="79C49183" w14:textId="77777777" w:rsidR="00FC297D" w:rsidRDefault="00FC297D">
      <w:pPr>
        <w:rPr>
          <w:rFonts w:hint="eastAsia"/>
        </w:rPr>
      </w:pPr>
      <w:r>
        <w:rPr>
          <w:rFonts w:hint="eastAsia"/>
        </w:rPr>
        <w:t>免费资源分享</w:t>
      </w:r>
    </w:p>
    <w:p w14:paraId="2401F2FA" w14:textId="77777777" w:rsidR="00FC297D" w:rsidRDefault="00FC297D">
      <w:pPr>
        <w:rPr>
          <w:rFonts w:hint="eastAsia"/>
        </w:rPr>
      </w:pPr>
      <w:r>
        <w:rPr>
          <w:rFonts w:hint="eastAsia"/>
        </w:rPr>
        <w:t>在尊重版权的前提下，我们将《蜀道难》的原文连同拼音一起整理成易于打印的格式，提供给所有热爱中华传统文化的朋友。无需任何费用，您只需轻点鼠标即可获取这一珍贵的文化遗产。我们鼓励大家将这份美好的礼物传递下去，让更多的人感受到古代文化的博大精深。</w:t>
      </w:r>
    </w:p>
    <w:p w14:paraId="334B276F" w14:textId="77777777" w:rsidR="00FC297D" w:rsidRDefault="00FC297D">
      <w:pPr>
        <w:rPr>
          <w:rFonts w:hint="eastAsia"/>
        </w:rPr>
      </w:pPr>
    </w:p>
    <w:p w14:paraId="30EF3D11" w14:textId="77777777" w:rsidR="00FC297D" w:rsidRDefault="00FC297D">
      <w:pPr>
        <w:rPr>
          <w:rFonts w:hint="eastAsia"/>
        </w:rPr>
      </w:pPr>
      <w:r>
        <w:rPr>
          <w:rFonts w:hint="eastAsia"/>
        </w:rPr>
        <w:t xml:space="preserve"> </w:t>
      </w:r>
    </w:p>
    <w:p w14:paraId="4775A074" w14:textId="77777777" w:rsidR="00FC297D" w:rsidRDefault="00FC297D">
      <w:pPr>
        <w:rPr>
          <w:rFonts w:hint="eastAsia"/>
        </w:rPr>
      </w:pPr>
      <w:r>
        <w:rPr>
          <w:rFonts w:hint="eastAsia"/>
        </w:rPr>
        <w:t>保护文化遗产</w:t>
      </w:r>
    </w:p>
    <w:p w14:paraId="43F78307" w14:textId="77777777" w:rsidR="00FC297D" w:rsidRDefault="00FC297D">
      <w:pPr>
        <w:rPr>
          <w:rFonts w:hint="eastAsia"/>
        </w:rPr>
      </w:pPr>
      <w:r>
        <w:rPr>
          <w:rFonts w:hint="eastAsia"/>
        </w:rPr>
        <w:t>通过提供这样的服务，我们也希望引起公众对保护文化遗产的关注。每一份古老文献都是历史留给我们的宝贵财富，它们承载着民族的记忆和智慧。当我们在享受这些成果的也应该思考如何用自己的行动去保护和传承这些无价之宝。</w:t>
      </w:r>
    </w:p>
    <w:p w14:paraId="56FC9764" w14:textId="77777777" w:rsidR="00FC297D" w:rsidRDefault="00FC297D">
      <w:pPr>
        <w:rPr>
          <w:rFonts w:hint="eastAsia"/>
        </w:rPr>
      </w:pPr>
    </w:p>
    <w:p w14:paraId="0881FC1F" w14:textId="77777777" w:rsidR="00FC297D" w:rsidRDefault="00FC297D">
      <w:pPr>
        <w:rPr>
          <w:rFonts w:hint="eastAsia"/>
        </w:rPr>
      </w:pPr>
      <w:r>
        <w:rPr>
          <w:rFonts w:hint="eastAsia"/>
        </w:rPr>
        <w:t xml:space="preserve"> </w:t>
      </w:r>
    </w:p>
    <w:p w14:paraId="2DF42913" w14:textId="77777777" w:rsidR="00FC297D" w:rsidRDefault="00FC297D">
      <w:pPr>
        <w:rPr>
          <w:rFonts w:hint="eastAsia"/>
        </w:rPr>
      </w:pPr>
      <w:r>
        <w:rPr>
          <w:rFonts w:hint="eastAsia"/>
        </w:rPr>
        <w:t>最后的总结</w:t>
      </w:r>
    </w:p>
    <w:p w14:paraId="0DDB5D8B" w14:textId="77777777" w:rsidR="00FC297D" w:rsidRDefault="00FC297D">
      <w:pPr>
        <w:rPr>
          <w:rFonts w:hint="eastAsia"/>
        </w:rPr>
      </w:pPr>
      <w:r>
        <w:rPr>
          <w:rFonts w:hint="eastAsia"/>
        </w:rPr>
        <w:t>《蜀道难》不仅仅是一首诗歌，它是一座桥梁，连接过去与未来，沟通传统与现代。愿每一位读者都能从中获得灵感，并且珍惜这份来自千年前的声音。现在就来下载《蜀道难》带拼音的打印版，开启一段难忘的文化之旅吧。</w:t>
      </w:r>
    </w:p>
    <w:p w14:paraId="29CD80EE" w14:textId="77777777" w:rsidR="00FC297D" w:rsidRDefault="00FC297D">
      <w:pPr>
        <w:rPr>
          <w:rFonts w:hint="eastAsia"/>
        </w:rPr>
      </w:pPr>
    </w:p>
    <w:p w14:paraId="3772036F" w14:textId="77777777" w:rsidR="00FC297D" w:rsidRDefault="00FC297D">
      <w:pPr>
        <w:rPr>
          <w:rFonts w:hint="eastAsia"/>
        </w:rPr>
      </w:pPr>
      <w:r>
        <w:rPr>
          <w:rFonts w:hint="eastAsia"/>
        </w:rPr>
        <w:t>本文是由每日作文网(2345lzwz.com)为大家创作</w:t>
      </w:r>
    </w:p>
    <w:p w14:paraId="1C0D5188" w14:textId="4BD7F8D6" w:rsidR="00B06A4B" w:rsidRDefault="00B06A4B"/>
    <w:sectPr w:rsidR="00B06A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A4B"/>
    <w:rsid w:val="00B06A4B"/>
    <w:rsid w:val="00C81CC0"/>
    <w:rsid w:val="00FC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EEA7E-C716-4C91-9A5E-5B4EE346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A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6A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6A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6A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6A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6A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6A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6A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6A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6A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6A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6A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6A4B"/>
    <w:rPr>
      <w:rFonts w:cstheme="majorBidi"/>
      <w:color w:val="2F5496" w:themeColor="accent1" w:themeShade="BF"/>
      <w:sz w:val="28"/>
      <w:szCs w:val="28"/>
    </w:rPr>
  </w:style>
  <w:style w:type="character" w:customStyle="1" w:styleId="50">
    <w:name w:val="标题 5 字符"/>
    <w:basedOn w:val="a0"/>
    <w:link w:val="5"/>
    <w:uiPriority w:val="9"/>
    <w:semiHidden/>
    <w:rsid w:val="00B06A4B"/>
    <w:rPr>
      <w:rFonts w:cstheme="majorBidi"/>
      <w:color w:val="2F5496" w:themeColor="accent1" w:themeShade="BF"/>
      <w:sz w:val="24"/>
    </w:rPr>
  </w:style>
  <w:style w:type="character" w:customStyle="1" w:styleId="60">
    <w:name w:val="标题 6 字符"/>
    <w:basedOn w:val="a0"/>
    <w:link w:val="6"/>
    <w:uiPriority w:val="9"/>
    <w:semiHidden/>
    <w:rsid w:val="00B06A4B"/>
    <w:rPr>
      <w:rFonts w:cstheme="majorBidi"/>
      <w:b/>
      <w:bCs/>
      <w:color w:val="2F5496" w:themeColor="accent1" w:themeShade="BF"/>
    </w:rPr>
  </w:style>
  <w:style w:type="character" w:customStyle="1" w:styleId="70">
    <w:name w:val="标题 7 字符"/>
    <w:basedOn w:val="a0"/>
    <w:link w:val="7"/>
    <w:uiPriority w:val="9"/>
    <w:semiHidden/>
    <w:rsid w:val="00B06A4B"/>
    <w:rPr>
      <w:rFonts w:cstheme="majorBidi"/>
      <w:b/>
      <w:bCs/>
      <w:color w:val="595959" w:themeColor="text1" w:themeTint="A6"/>
    </w:rPr>
  </w:style>
  <w:style w:type="character" w:customStyle="1" w:styleId="80">
    <w:name w:val="标题 8 字符"/>
    <w:basedOn w:val="a0"/>
    <w:link w:val="8"/>
    <w:uiPriority w:val="9"/>
    <w:semiHidden/>
    <w:rsid w:val="00B06A4B"/>
    <w:rPr>
      <w:rFonts w:cstheme="majorBidi"/>
      <w:color w:val="595959" w:themeColor="text1" w:themeTint="A6"/>
    </w:rPr>
  </w:style>
  <w:style w:type="character" w:customStyle="1" w:styleId="90">
    <w:name w:val="标题 9 字符"/>
    <w:basedOn w:val="a0"/>
    <w:link w:val="9"/>
    <w:uiPriority w:val="9"/>
    <w:semiHidden/>
    <w:rsid w:val="00B06A4B"/>
    <w:rPr>
      <w:rFonts w:eastAsiaTheme="majorEastAsia" w:cstheme="majorBidi"/>
      <w:color w:val="595959" w:themeColor="text1" w:themeTint="A6"/>
    </w:rPr>
  </w:style>
  <w:style w:type="paragraph" w:styleId="a3">
    <w:name w:val="Title"/>
    <w:basedOn w:val="a"/>
    <w:next w:val="a"/>
    <w:link w:val="a4"/>
    <w:uiPriority w:val="10"/>
    <w:qFormat/>
    <w:rsid w:val="00B06A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6A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A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6A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A4B"/>
    <w:pPr>
      <w:spacing w:before="160"/>
      <w:jc w:val="center"/>
    </w:pPr>
    <w:rPr>
      <w:i/>
      <w:iCs/>
      <w:color w:val="404040" w:themeColor="text1" w:themeTint="BF"/>
    </w:rPr>
  </w:style>
  <w:style w:type="character" w:customStyle="1" w:styleId="a8">
    <w:name w:val="引用 字符"/>
    <w:basedOn w:val="a0"/>
    <w:link w:val="a7"/>
    <w:uiPriority w:val="29"/>
    <w:rsid w:val="00B06A4B"/>
    <w:rPr>
      <w:i/>
      <w:iCs/>
      <w:color w:val="404040" w:themeColor="text1" w:themeTint="BF"/>
    </w:rPr>
  </w:style>
  <w:style w:type="paragraph" w:styleId="a9">
    <w:name w:val="List Paragraph"/>
    <w:basedOn w:val="a"/>
    <w:uiPriority w:val="34"/>
    <w:qFormat/>
    <w:rsid w:val="00B06A4B"/>
    <w:pPr>
      <w:ind w:left="720"/>
      <w:contextualSpacing/>
    </w:pPr>
  </w:style>
  <w:style w:type="character" w:styleId="aa">
    <w:name w:val="Intense Emphasis"/>
    <w:basedOn w:val="a0"/>
    <w:uiPriority w:val="21"/>
    <w:qFormat/>
    <w:rsid w:val="00B06A4B"/>
    <w:rPr>
      <w:i/>
      <w:iCs/>
      <w:color w:val="2F5496" w:themeColor="accent1" w:themeShade="BF"/>
    </w:rPr>
  </w:style>
  <w:style w:type="paragraph" w:styleId="ab">
    <w:name w:val="Intense Quote"/>
    <w:basedOn w:val="a"/>
    <w:next w:val="a"/>
    <w:link w:val="ac"/>
    <w:uiPriority w:val="30"/>
    <w:qFormat/>
    <w:rsid w:val="00B06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6A4B"/>
    <w:rPr>
      <w:i/>
      <w:iCs/>
      <w:color w:val="2F5496" w:themeColor="accent1" w:themeShade="BF"/>
    </w:rPr>
  </w:style>
  <w:style w:type="character" w:styleId="ad">
    <w:name w:val="Intense Reference"/>
    <w:basedOn w:val="a0"/>
    <w:uiPriority w:val="32"/>
    <w:qFormat/>
    <w:rsid w:val="00B06A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