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F823" w14:textId="77777777" w:rsidR="00372C81" w:rsidRDefault="00372C81">
      <w:pPr>
        <w:rPr>
          <w:rFonts w:hint="eastAsia"/>
        </w:rPr>
      </w:pPr>
      <w:r>
        <w:rPr>
          <w:rFonts w:hint="eastAsia"/>
        </w:rPr>
        <w:t>Shang Bi 的拼音</w:t>
      </w:r>
    </w:p>
    <w:p w14:paraId="75FD6F47" w14:textId="77777777" w:rsidR="00372C81" w:rsidRDefault="00372C81">
      <w:pPr>
        <w:rPr>
          <w:rFonts w:hint="eastAsia"/>
        </w:rPr>
      </w:pPr>
      <w:r>
        <w:rPr>
          <w:rFonts w:hint="eastAsia"/>
        </w:rPr>
        <w:t>商币的拼音为 "Shāng bì"。商（shāng）是一个多义词，在中文中可以指商业、商人或商朝等含义，而币（bì）则通常指的是货币。将这两个字组合起来，商币即是指用于商业交易中的货币形式。在中国古代，随着商业活动的发展，商币应运而生，并逐渐演变成了一个国家经济体系的重要组成部分。</w:t>
      </w:r>
    </w:p>
    <w:p w14:paraId="027202D7" w14:textId="77777777" w:rsidR="00372C81" w:rsidRDefault="00372C81">
      <w:pPr>
        <w:rPr>
          <w:rFonts w:hint="eastAsia"/>
        </w:rPr>
      </w:pPr>
    </w:p>
    <w:p w14:paraId="3931C3DE" w14:textId="77777777" w:rsidR="00372C81" w:rsidRDefault="00372C81">
      <w:pPr>
        <w:rPr>
          <w:rFonts w:hint="eastAsia"/>
        </w:rPr>
      </w:pPr>
      <w:r>
        <w:rPr>
          <w:rFonts w:hint="eastAsia"/>
        </w:rPr>
        <w:t xml:space="preserve"> </w:t>
      </w:r>
    </w:p>
    <w:p w14:paraId="7221B353" w14:textId="77777777" w:rsidR="00372C81" w:rsidRDefault="00372C81">
      <w:pPr>
        <w:rPr>
          <w:rFonts w:hint="eastAsia"/>
        </w:rPr>
      </w:pPr>
      <w:r>
        <w:rPr>
          <w:rFonts w:hint="eastAsia"/>
        </w:rPr>
        <w:t>中国古代商币的历史演变</w:t>
      </w:r>
    </w:p>
    <w:p w14:paraId="38B59A59" w14:textId="77777777" w:rsidR="00372C81" w:rsidRDefault="00372C81">
      <w:pPr>
        <w:rPr>
          <w:rFonts w:hint="eastAsia"/>
        </w:rPr>
      </w:pPr>
      <w:r>
        <w:rPr>
          <w:rFonts w:hint="eastAsia"/>
        </w:rPr>
        <w:t>早在新石器时代晚期，中国就已经出现了原始形态的货币，例如贝币。到了商周时期，铜铸币开始广泛使用，这标志着中国金属货币的开端。春秋战国时期，各诸侯国纷纷铸造自己的货币，如刀币、布币和圜钱等。秦始皇统一六国后推行了“半两钱”，实现了全国货币制度的初步统一。汉代以后，五铢钱成为主要流通货币，历经数百年而不衰。</w:t>
      </w:r>
    </w:p>
    <w:p w14:paraId="5740B52C" w14:textId="77777777" w:rsidR="00372C81" w:rsidRDefault="00372C81">
      <w:pPr>
        <w:rPr>
          <w:rFonts w:hint="eastAsia"/>
        </w:rPr>
      </w:pPr>
    </w:p>
    <w:p w14:paraId="26325D2C" w14:textId="77777777" w:rsidR="00372C81" w:rsidRDefault="00372C81">
      <w:pPr>
        <w:rPr>
          <w:rFonts w:hint="eastAsia"/>
        </w:rPr>
      </w:pPr>
      <w:r>
        <w:rPr>
          <w:rFonts w:hint="eastAsia"/>
        </w:rPr>
        <w:t xml:space="preserve"> </w:t>
      </w:r>
    </w:p>
    <w:p w14:paraId="5F7C2D42" w14:textId="77777777" w:rsidR="00372C81" w:rsidRDefault="00372C81">
      <w:pPr>
        <w:rPr>
          <w:rFonts w:hint="eastAsia"/>
        </w:rPr>
      </w:pPr>
      <w:r>
        <w:rPr>
          <w:rFonts w:hint="eastAsia"/>
        </w:rPr>
        <w:t>商币在经济发展中的作用</w:t>
      </w:r>
    </w:p>
    <w:p w14:paraId="0EFAF626" w14:textId="77777777" w:rsidR="00372C81" w:rsidRDefault="00372C81">
      <w:pPr>
        <w:rPr>
          <w:rFonts w:hint="eastAsia"/>
        </w:rPr>
      </w:pPr>
      <w:r>
        <w:rPr>
          <w:rFonts w:hint="eastAsia"/>
        </w:rPr>
        <w:t>随着社会生产力的进步，商币不仅简化了商品交换过程，而且促进了贸易范围的扩大与深度。它使得远距离的商品交易成为可能，从而加强了地区间的经济联系。稳定的货币系统对于投资环境有着积极影响，能够吸引更多资本流入市场，刺激经济增长。政府通过对商币发行量及价值的管理，可以在一定程度上调控经济周期。</w:t>
      </w:r>
    </w:p>
    <w:p w14:paraId="3FD239D0" w14:textId="77777777" w:rsidR="00372C81" w:rsidRDefault="00372C81">
      <w:pPr>
        <w:rPr>
          <w:rFonts w:hint="eastAsia"/>
        </w:rPr>
      </w:pPr>
    </w:p>
    <w:p w14:paraId="58C5610E" w14:textId="77777777" w:rsidR="00372C81" w:rsidRDefault="00372C81">
      <w:pPr>
        <w:rPr>
          <w:rFonts w:hint="eastAsia"/>
        </w:rPr>
      </w:pPr>
      <w:r>
        <w:rPr>
          <w:rFonts w:hint="eastAsia"/>
        </w:rPr>
        <w:t xml:space="preserve"> </w:t>
      </w:r>
    </w:p>
    <w:p w14:paraId="758A4174" w14:textId="77777777" w:rsidR="00372C81" w:rsidRDefault="00372C81">
      <w:pPr>
        <w:rPr>
          <w:rFonts w:hint="eastAsia"/>
        </w:rPr>
      </w:pPr>
      <w:r>
        <w:rPr>
          <w:rFonts w:hint="eastAsia"/>
        </w:rPr>
        <w:t>现代视角下的商币概念</w:t>
      </w:r>
    </w:p>
    <w:p w14:paraId="365F6A3B" w14:textId="77777777" w:rsidR="00372C81" w:rsidRDefault="00372C81">
      <w:pPr>
        <w:rPr>
          <w:rFonts w:hint="eastAsia"/>
        </w:rPr>
      </w:pPr>
      <w:r>
        <w:rPr>
          <w:rFonts w:hint="eastAsia"/>
        </w:rPr>
        <w:t>在现代社会，“商币”一词更多地被用作经济学术语，用来描述商业活动中使用的法定货币。从纸钞到数字货币，商币的形式也在不断变革。电子支付手段日益普及，虚拟货币也逐渐进入人们的视野，它们正改变着传统的金融交易模式。然而，无论形式如何变化，商币作为促进经济交流的基本工具这一本质功能始终未变。</w:t>
      </w:r>
    </w:p>
    <w:p w14:paraId="63DAC58C" w14:textId="77777777" w:rsidR="00372C81" w:rsidRDefault="00372C81">
      <w:pPr>
        <w:rPr>
          <w:rFonts w:hint="eastAsia"/>
        </w:rPr>
      </w:pPr>
    </w:p>
    <w:p w14:paraId="627E05EB" w14:textId="77777777" w:rsidR="00372C81" w:rsidRDefault="00372C81">
      <w:pPr>
        <w:rPr>
          <w:rFonts w:hint="eastAsia"/>
        </w:rPr>
      </w:pPr>
      <w:r>
        <w:rPr>
          <w:rFonts w:hint="eastAsia"/>
        </w:rPr>
        <w:t xml:space="preserve"> </w:t>
      </w:r>
    </w:p>
    <w:p w14:paraId="3CC748D6" w14:textId="77777777" w:rsidR="00372C81" w:rsidRDefault="00372C81">
      <w:pPr>
        <w:rPr>
          <w:rFonts w:hint="eastAsia"/>
        </w:rPr>
      </w:pPr>
      <w:r>
        <w:rPr>
          <w:rFonts w:hint="eastAsia"/>
        </w:rPr>
        <w:t>商币文化的价值传承</w:t>
      </w:r>
    </w:p>
    <w:p w14:paraId="4F91F992" w14:textId="77777777" w:rsidR="00372C81" w:rsidRDefault="00372C81">
      <w:pPr>
        <w:rPr>
          <w:rFonts w:hint="eastAsia"/>
        </w:rPr>
      </w:pPr>
      <w:r>
        <w:rPr>
          <w:rFonts w:hint="eastAsia"/>
        </w:rPr>
        <w:t>商币不仅仅是经济交往的媒介，它还承载着丰富的历史文化信息。每一种古老的商币都是当时社会政治、经济状况的真实写照，反映了不同历史时期的审美观念和技术水平。通过研究这些珍贵的文化遗产，我们可以更深刻地理解过去的人们是如何进行贸易往来以及构建经济秩序的。今天，保护和传承商币文化，对于弘扬中华文明具有重要意义。</w:t>
      </w:r>
    </w:p>
    <w:p w14:paraId="23134556" w14:textId="77777777" w:rsidR="00372C81" w:rsidRDefault="00372C81">
      <w:pPr>
        <w:rPr>
          <w:rFonts w:hint="eastAsia"/>
        </w:rPr>
      </w:pPr>
    </w:p>
    <w:p w14:paraId="01175502" w14:textId="77777777" w:rsidR="00372C81" w:rsidRDefault="00372C81">
      <w:pPr>
        <w:rPr>
          <w:rFonts w:hint="eastAsia"/>
        </w:rPr>
      </w:pPr>
      <w:r>
        <w:rPr>
          <w:rFonts w:hint="eastAsia"/>
        </w:rPr>
        <w:t>本文是由每日作文网(2345lzwz.com)为大家创作</w:t>
      </w:r>
    </w:p>
    <w:p w14:paraId="2AA11F39" w14:textId="3557B714" w:rsidR="00962B31" w:rsidRDefault="00962B31"/>
    <w:sectPr w:rsidR="00962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31"/>
    <w:rsid w:val="00372C81"/>
    <w:rsid w:val="00962B3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FBE16-2160-4727-9CB7-437577B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B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B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B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B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B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B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B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B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B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B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B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B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B31"/>
    <w:rPr>
      <w:rFonts w:cstheme="majorBidi"/>
      <w:color w:val="2F5496" w:themeColor="accent1" w:themeShade="BF"/>
      <w:sz w:val="28"/>
      <w:szCs w:val="28"/>
    </w:rPr>
  </w:style>
  <w:style w:type="character" w:customStyle="1" w:styleId="50">
    <w:name w:val="标题 5 字符"/>
    <w:basedOn w:val="a0"/>
    <w:link w:val="5"/>
    <w:uiPriority w:val="9"/>
    <w:semiHidden/>
    <w:rsid w:val="00962B31"/>
    <w:rPr>
      <w:rFonts w:cstheme="majorBidi"/>
      <w:color w:val="2F5496" w:themeColor="accent1" w:themeShade="BF"/>
      <w:sz w:val="24"/>
    </w:rPr>
  </w:style>
  <w:style w:type="character" w:customStyle="1" w:styleId="60">
    <w:name w:val="标题 6 字符"/>
    <w:basedOn w:val="a0"/>
    <w:link w:val="6"/>
    <w:uiPriority w:val="9"/>
    <w:semiHidden/>
    <w:rsid w:val="00962B31"/>
    <w:rPr>
      <w:rFonts w:cstheme="majorBidi"/>
      <w:b/>
      <w:bCs/>
      <w:color w:val="2F5496" w:themeColor="accent1" w:themeShade="BF"/>
    </w:rPr>
  </w:style>
  <w:style w:type="character" w:customStyle="1" w:styleId="70">
    <w:name w:val="标题 7 字符"/>
    <w:basedOn w:val="a0"/>
    <w:link w:val="7"/>
    <w:uiPriority w:val="9"/>
    <w:semiHidden/>
    <w:rsid w:val="00962B31"/>
    <w:rPr>
      <w:rFonts w:cstheme="majorBidi"/>
      <w:b/>
      <w:bCs/>
      <w:color w:val="595959" w:themeColor="text1" w:themeTint="A6"/>
    </w:rPr>
  </w:style>
  <w:style w:type="character" w:customStyle="1" w:styleId="80">
    <w:name w:val="标题 8 字符"/>
    <w:basedOn w:val="a0"/>
    <w:link w:val="8"/>
    <w:uiPriority w:val="9"/>
    <w:semiHidden/>
    <w:rsid w:val="00962B31"/>
    <w:rPr>
      <w:rFonts w:cstheme="majorBidi"/>
      <w:color w:val="595959" w:themeColor="text1" w:themeTint="A6"/>
    </w:rPr>
  </w:style>
  <w:style w:type="character" w:customStyle="1" w:styleId="90">
    <w:name w:val="标题 9 字符"/>
    <w:basedOn w:val="a0"/>
    <w:link w:val="9"/>
    <w:uiPriority w:val="9"/>
    <w:semiHidden/>
    <w:rsid w:val="00962B31"/>
    <w:rPr>
      <w:rFonts w:eastAsiaTheme="majorEastAsia" w:cstheme="majorBidi"/>
      <w:color w:val="595959" w:themeColor="text1" w:themeTint="A6"/>
    </w:rPr>
  </w:style>
  <w:style w:type="paragraph" w:styleId="a3">
    <w:name w:val="Title"/>
    <w:basedOn w:val="a"/>
    <w:next w:val="a"/>
    <w:link w:val="a4"/>
    <w:uiPriority w:val="10"/>
    <w:qFormat/>
    <w:rsid w:val="00962B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B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B31"/>
    <w:pPr>
      <w:spacing w:before="160"/>
      <w:jc w:val="center"/>
    </w:pPr>
    <w:rPr>
      <w:i/>
      <w:iCs/>
      <w:color w:val="404040" w:themeColor="text1" w:themeTint="BF"/>
    </w:rPr>
  </w:style>
  <w:style w:type="character" w:customStyle="1" w:styleId="a8">
    <w:name w:val="引用 字符"/>
    <w:basedOn w:val="a0"/>
    <w:link w:val="a7"/>
    <w:uiPriority w:val="29"/>
    <w:rsid w:val="00962B31"/>
    <w:rPr>
      <w:i/>
      <w:iCs/>
      <w:color w:val="404040" w:themeColor="text1" w:themeTint="BF"/>
    </w:rPr>
  </w:style>
  <w:style w:type="paragraph" w:styleId="a9">
    <w:name w:val="List Paragraph"/>
    <w:basedOn w:val="a"/>
    <w:uiPriority w:val="34"/>
    <w:qFormat/>
    <w:rsid w:val="00962B31"/>
    <w:pPr>
      <w:ind w:left="720"/>
      <w:contextualSpacing/>
    </w:pPr>
  </w:style>
  <w:style w:type="character" w:styleId="aa">
    <w:name w:val="Intense Emphasis"/>
    <w:basedOn w:val="a0"/>
    <w:uiPriority w:val="21"/>
    <w:qFormat/>
    <w:rsid w:val="00962B31"/>
    <w:rPr>
      <w:i/>
      <w:iCs/>
      <w:color w:val="2F5496" w:themeColor="accent1" w:themeShade="BF"/>
    </w:rPr>
  </w:style>
  <w:style w:type="paragraph" w:styleId="ab">
    <w:name w:val="Intense Quote"/>
    <w:basedOn w:val="a"/>
    <w:next w:val="a"/>
    <w:link w:val="ac"/>
    <w:uiPriority w:val="30"/>
    <w:qFormat/>
    <w:rsid w:val="00962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B31"/>
    <w:rPr>
      <w:i/>
      <w:iCs/>
      <w:color w:val="2F5496" w:themeColor="accent1" w:themeShade="BF"/>
    </w:rPr>
  </w:style>
  <w:style w:type="character" w:styleId="ad">
    <w:name w:val="Intense Reference"/>
    <w:basedOn w:val="a0"/>
    <w:uiPriority w:val="32"/>
    <w:qFormat/>
    <w:rsid w:val="00962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