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745F" w14:textId="77777777" w:rsidR="00EE3EB7" w:rsidRDefault="00EE3EB7">
      <w:pPr>
        <w:rPr>
          <w:rFonts w:hint="eastAsia"/>
        </w:rPr>
      </w:pPr>
      <w:r>
        <w:rPr>
          <w:rFonts w:hint="eastAsia"/>
        </w:rPr>
        <w:t>双目失明的拼音：shuāng mù shī míng</w:t>
      </w:r>
    </w:p>
    <w:p w14:paraId="410DFDE9" w14:textId="77777777" w:rsidR="00EE3EB7" w:rsidRDefault="00EE3EB7">
      <w:pPr>
        <w:rPr>
          <w:rFonts w:hint="eastAsia"/>
        </w:rPr>
      </w:pPr>
      <w:r>
        <w:rPr>
          <w:rFonts w:hint="eastAsia"/>
        </w:rPr>
        <w:t>在汉语中，“双目失明”的拼音是“shuāng mù shī míng”。这个词语描述的是一个人两只眼睛都失去了视觉能力的状态。失明，可以是先天性的，即出生时就存在的状况；也可以是后天由于疾病、事故或老年化过程而造成的视力丧失。对于那些生活在黑暗中的人来说，世界或许不再有色彩，但他们的生活依旧充满了丰富的情感和体验。</w:t>
      </w:r>
    </w:p>
    <w:p w14:paraId="3D08A336" w14:textId="77777777" w:rsidR="00EE3EB7" w:rsidRDefault="00EE3EB7">
      <w:pPr>
        <w:rPr>
          <w:rFonts w:hint="eastAsia"/>
        </w:rPr>
      </w:pPr>
    </w:p>
    <w:p w14:paraId="75FB098B" w14:textId="77777777" w:rsidR="00EE3EB7" w:rsidRDefault="00EE3EB7">
      <w:pPr>
        <w:rPr>
          <w:rFonts w:hint="eastAsia"/>
        </w:rPr>
      </w:pPr>
      <w:r>
        <w:rPr>
          <w:rFonts w:hint="eastAsia"/>
        </w:rPr>
        <w:t xml:space="preserve"> </w:t>
      </w:r>
    </w:p>
    <w:p w14:paraId="2B4C9254" w14:textId="77777777" w:rsidR="00EE3EB7" w:rsidRDefault="00EE3EB7">
      <w:pPr>
        <w:rPr>
          <w:rFonts w:hint="eastAsia"/>
        </w:rPr>
      </w:pPr>
      <w:r>
        <w:rPr>
          <w:rFonts w:hint="eastAsia"/>
        </w:rPr>
        <w:t>理解与接纳</w:t>
      </w:r>
    </w:p>
    <w:p w14:paraId="473A42DE" w14:textId="77777777" w:rsidR="00EE3EB7" w:rsidRDefault="00EE3EB7">
      <w:pPr>
        <w:rPr>
          <w:rFonts w:hint="eastAsia"/>
        </w:rPr>
      </w:pPr>
      <w:r>
        <w:rPr>
          <w:rFonts w:hint="eastAsia"/>
        </w:rPr>
        <w:t>面对双目失明，社会的理解和接纳是非常重要的。这不仅仅是关于提供无障碍设施或者帮助盲人出行，更重要的是要理解和尊重他们作为个体的需求和权利。每一个人都应有机会去追求自己的梦想，不论其视力状况如何。当社会为盲人提供了平等的机会和支持，他们就能够充分发挥自己的潜力，做出积极的贡献。</w:t>
      </w:r>
    </w:p>
    <w:p w14:paraId="00EEC389" w14:textId="77777777" w:rsidR="00EE3EB7" w:rsidRDefault="00EE3EB7">
      <w:pPr>
        <w:rPr>
          <w:rFonts w:hint="eastAsia"/>
        </w:rPr>
      </w:pPr>
    </w:p>
    <w:p w14:paraId="619E2079" w14:textId="77777777" w:rsidR="00EE3EB7" w:rsidRDefault="00EE3EB7">
      <w:pPr>
        <w:rPr>
          <w:rFonts w:hint="eastAsia"/>
        </w:rPr>
      </w:pPr>
      <w:r>
        <w:rPr>
          <w:rFonts w:hint="eastAsia"/>
        </w:rPr>
        <w:t xml:space="preserve"> </w:t>
      </w:r>
    </w:p>
    <w:p w14:paraId="563B5BD1" w14:textId="77777777" w:rsidR="00EE3EB7" w:rsidRDefault="00EE3EB7">
      <w:pPr>
        <w:rPr>
          <w:rFonts w:hint="eastAsia"/>
        </w:rPr>
      </w:pPr>
      <w:r>
        <w:rPr>
          <w:rFonts w:hint="eastAsia"/>
        </w:rPr>
        <w:t>教育的重要性</w:t>
      </w:r>
    </w:p>
    <w:p w14:paraId="764CCCC2" w14:textId="77777777" w:rsidR="00EE3EB7" w:rsidRDefault="00EE3EB7">
      <w:pPr>
        <w:rPr>
          <w:rFonts w:hint="eastAsia"/>
        </w:rPr>
      </w:pPr>
      <w:r>
        <w:rPr>
          <w:rFonts w:hint="eastAsia"/>
        </w:rPr>
        <w:t>教育对于所有人来说都是至关重要的，对于视障者而言更是如此。通过特殊的教育方法，如使用盲文书籍、音频教材等资源，可以帮助视障儿童学习知识，发展技能，并建立自信。许多国家和地区已经建立了专门针对视障者的教育体系，确保他们能够获得高质量的教育。这些努力不仅提高了视障者的就业率，还增强了他们在社区中的参与度。</w:t>
      </w:r>
    </w:p>
    <w:p w14:paraId="7ED31419" w14:textId="77777777" w:rsidR="00EE3EB7" w:rsidRDefault="00EE3EB7">
      <w:pPr>
        <w:rPr>
          <w:rFonts w:hint="eastAsia"/>
        </w:rPr>
      </w:pPr>
    </w:p>
    <w:p w14:paraId="41A9DD68" w14:textId="77777777" w:rsidR="00EE3EB7" w:rsidRDefault="00EE3EB7">
      <w:pPr>
        <w:rPr>
          <w:rFonts w:hint="eastAsia"/>
        </w:rPr>
      </w:pPr>
      <w:r>
        <w:rPr>
          <w:rFonts w:hint="eastAsia"/>
        </w:rPr>
        <w:t xml:space="preserve"> </w:t>
      </w:r>
    </w:p>
    <w:p w14:paraId="0438CE6F" w14:textId="77777777" w:rsidR="00EE3EB7" w:rsidRDefault="00EE3EB7">
      <w:pPr>
        <w:rPr>
          <w:rFonts w:hint="eastAsia"/>
        </w:rPr>
      </w:pPr>
      <w:r>
        <w:rPr>
          <w:rFonts w:hint="eastAsia"/>
        </w:rPr>
        <w:t>技术进步带来的改变</w:t>
      </w:r>
    </w:p>
    <w:p w14:paraId="5D9D1696" w14:textId="77777777" w:rsidR="00EE3EB7" w:rsidRDefault="00EE3EB7">
      <w:pPr>
        <w:rPr>
          <w:rFonts w:hint="eastAsia"/>
        </w:rPr>
      </w:pPr>
      <w:r>
        <w:rPr>
          <w:rFonts w:hint="eastAsia"/>
        </w:rPr>
        <w:t>随着科技的发展，越来越多的技术被应用于改善视障者的生活质量。例如，智能眼镜可以通过摄像头捕捉周围环境并将信息转换成声音信号，帮助佩戴者感知周围的物体；智能手机和平板电脑上的屏幕阅读器软件可以使用户通过触摸屏操作设备，获取互联网上的各种信息。还有专门为视障者设计的应用程序和服务，比如导航工具、社交平台等，让他们的生活更加便利。</w:t>
      </w:r>
    </w:p>
    <w:p w14:paraId="1B5F9D02" w14:textId="77777777" w:rsidR="00EE3EB7" w:rsidRDefault="00EE3EB7">
      <w:pPr>
        <w:rPr>
          <w:rFonts w:hint="eastAsia"/>
        </w:rPr>
      </w:pPr>
    </w:p>
    <w:p w14:paraId="1569DA53" w14:textId="77777777" w:rsidR="00EE3EB7" w:rsidRDefault="00EE3EB7">
      <w:pPr>
        <w:rPr>
          <w:rFonts w:hint="eastAsia"/>
        </w:rPr>
      </w:pPr>
      <w:r>
        <w:rPr>
          <w:rFonts w:hint="eastAsia"/>
        </w:rPr>
        <w:t xml:space="preserve"> </w:t>
      </w:r>
    </w:p>
    <w:p w14:paraId="4A5E94F8" w14:textId="77777777" w:rsidR="00EE3EB7" w:rsidRDefault="00EE3EB7">
      <w:pPr>
        <w:rPr>
          <w:rFonts w:hint="eastAsia"/>
        </w:rPr>
      </w:pPr>
      <w:r>
        <w:rPr>
          <w:rFonts w:hint="eastAsia"/>
        </w:rPr>
        <w:t>文化和社会活动</w:t>
      </w:r>
    </w:p>
    <w:p w14:paraId="181B36FA" w14:textId="77777777" w:rsidR="00EE3EB7" w:rsidRDefault="00EE3EB7">
      <w:pPr>
        <w:rPr>
          <w:rFonts w:hint="eastAsia"/>
        </w:rPr>
      </w:pPr>
      <w:r>
        <w:rPr>
          <w:rFonts w:hint="eastAsia"/>
        </w:rPr>
        <w:t>尽管失去了视力，但这并不意味着失去了享受文化和参加社会活动的权利。博物馆、剧院和其他公共场所正在逐步增加无障碍设施，使视障者也能够参与到丰富多彩的文化生活中来。也有不少组织致力于为视障者举办特别的艺术展览、音乐会等活动，让他们也能感受到艺术的魅力。这种包容性不仅丰富了视障者的精神世界，也为整个社会带来了更多的多样性。</w:t>
      </w:r>
    </w:p>
    <w:p w14:paraId="3DB1B2CE" w14:textId="77777777" w:rsidR="00EE3EB7" w:rsidRDefault="00EE3EB7">
      <w:pPr>
        <w:rPr>
          <w:rFonts w:hint="eastAsia"/>
        </w:rPr>
      </w:pPr>
    </w:p>
    <w:p w14:paraId="67EDE582" w14:textId="77777777" w:rsidR="00EE3EB7" w:rsidRDefault="00EE3EB7">
      <w:pPr>
        <w:rPr>
          <w:rFonts w:hint="eastAsia"/>
        </w:rPr>
      </w:pPr>
      <w:r>
        <w:rPr>
          <w:rFonts w:hint="eastAsia"/>
        </w:rPr>
        <w:t xml:space="preserve"> </w:t>
      </w:r>
    </w:p>
    <w:p w14:paraId="5A685EC9" w14:textId="77777777" w:rsidR="00EE3EB7" w:rsidRDefault="00EE3EB7">
      <w:pPr>
        <w:rPr>
          <w:rFonts w:hint="eastAsia"/>
        </w:rPr>
      </w:pPr>
      <w:r>
        <w:rPr>
          <w:rFonts w:hint="eastAsia"/>
        </w:rPr>
        <w:t>个人故事的力量</w:t>
      </w:r>
    </w:p>
    <w:p w14:paraId="397191EC" w14:textId="77777777" w:rsidR="00EE3EB7" w:rsidRDefault="00EE3EB7">
      <w:pPr>
        <w:rPr>
          <w:rFonts w:hint="eastAsia"/>
        </w:rPr>
      </w:pPr>
      <w:r>
        <w:rPr>
          <w:rFonts w:hint="eastAsia"/>
        </w:rPr>
        <w:t>听闻一个个视障者克服重重困难取得成功的励志故事，总能给人带来极大的鼓舞。从音乐家到运动员，从作家到企业家，各行各业都有视障者凭借着顽强的毅力和不懈的努力实现了自己的价值。他们的经历告诉我们，即使是在看似不利的情况下，只要拥有坚定信念并付出实际行动，就没有无法逾越的障碍。这些故事不仅是对其他视障者的激励，也是对所有人的一次深刻启示。</w:t>
      </w:r>
    </w:p>
    <w:p w14:paraId="42932966" w14:textId="77777777" w:rsidR="00EE3EB7" w:rsidRDefault="00EE3EB7">
      <w:pPr>
        <w:rPr>
          <w:rFonts w:hint="eastAsia"/>
        </w:rPr>
      </w:pPr>
    </w:p>
    <w:p w14:paraId="2077EE11" w14:textId="77777777" w:rsidR="00EE3EB7" w:rsidRDefault="00EE3EB7">
      <w:pPr>
        <w:rPr>
          <w:rFonts w:hint="eastAsia"/>
        </w:rPr>
      </w:pPr>
      <w:r>
        <w:rPr>
          <w:rFonts w:hint="eastAsia"/>
        </w:rPr>
        <w:t xml:space="preserve"> </w:t>
      </w:r>
    </w:p>
    <w:p w14:paraId="52254895" w14:textId="77777777" w:rsidR="00EE3EB7" w:rsidRDefault="00EE3EB7">
      <w:pPr>
        <w:rPr>
          <w:rFonts w:hint="eastAsia"/>
        </w:rPr>
      </w:pPr>
      <w:r>
        <w:rPr>
          <w:rFonts w:hint="eastAsia"/>
        </w:rPr>
        <w:t>未来展望</w:t>
      </w:r>
    </w:p>
    <w:p w14:paraId="6FE65C4D" w14:textId="77777777" w:rsidR="00EE3EB7" w:rsidRDefault="00EE3EB7">
      <w:pPr>
        <w:rPr>
          <w:rFonts w:hint="eastAsia"/>
        </w:rPr>
      </w:pPr>
      <w:r>
        <w:rPr>
          <w:rFonts w:hint="eastAsia"/>
        </w:rPr>
        <w:t>展望未来，我们期待着一个更加公平、包容的世界，在这个世界里，无论是谁，都能够根据自己的意愿和能力自由地生活和发展。为了实现这一愿景，我们需要持续关注视障群体的需求，推动相关政策法规的完善，鼓励科技创新以更好地服务于特殊人群。与此也要加强公众意识的培养，促进全社会形成关爱和支持视障者的良好氛围。通过共同努力，我们可以为所有的人创造一个没有歧视、充满爱与希望的美好明天。</w:t>
      </w:r>
    </w:p>
    <w:p w14:paraId="296C2C49" w14:textId="77777777" w:rsidR="00EE3EB7" w:rsidRDefault="00EE3EB7">
      <w:pPr>
        <w:rPr>
          <w:rFonts w:hint="eastAsia"/>
        </w:rPr>
      </w:pPr>
    </w:p>
    <w:p w14:paraId="2F3CDF15" w14:textId="77777777" w:rsidR="00EE3EB7" w:rsidRDefault="00EE3EB7">
      <w:pPr>
        <w:rPr>
          <w:rFonts w:hint="eastAsia"/>
        </w:rPr>
      </w:pPr>
      <w:r>
        <w:rPr>
          <w:rFonts w:hint="eastAsia"/>
        </w:rPr>
        <w:t>本文是由每日作文网(2345lzwz.com)为大家创作</w:t>
      </w:r>
    </w:p>
    <w:p w14:paraId="0F335FD1" w14:textId="35EBB99F" w:rsidR="00B45CF6" w:rsidRDefault="00B45CF6"/>
    <w:sectPr w:rsidR="00B45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F6"/>
    <w:rsid w:val="00B45CF6"/>
    <w:rsid w:val="00C81CC0"/>
    <w:rsid w:val="00EE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47253-2279-4B8F-AD09-C1BC8627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CF6"/>
    <w:rPr>
      <w:rFonts w:cstheme="majorBidi"/>
      <w:color w:val="2F5496" w:themeColor="accent1" w:themeShade="BF"/>
      <w:sz w:val="28"/>
      <w:szCs w:val="28"/>
    </w:rPr>
  </w:style>
  <w:style w:type="character" w:customStyle="1" w:styleId="50">
    <w:name w:val="标题 5 字符"/>
    <w:basedOn w:val="a0"/>
    <w:link w:val="5"/>
    <w:uiPriority w:val="9"/>
    <w:semiHidden/>
    <w:rsid w:val="00B45CF6"/>
    <w:rPr>
      <w:rFonts w:cstheme="majorBidi"/>
      <w:color w:val="2F5496" w:themeColor="accent1" w:themeShade="BF"/>
      <w:sz w:val="24"/>
    </w:rPr>
  </w:style>
  <w:style w:type="character" w:customStyle="1" w:styleId="60">
    <w:name w:val="标题 6 字符"/>
    <w:basedOn w:val="a0"/>
    <w:link w:val="6"/>
    <w:uiPriority w:val="9"/>
    <w:semiHidden/>
    <w:rsid w:val="00B45CF6"/>
    <w:rPr>
      <w:rFonts w:cstheme="majorBidi"/>
      <w:b/>
      <w:bCs/>
      <w:color w:val="2F5496" w:themeColor="accent1" w:themeShade="BF"/>
    </w:rPr>
  </w:style>
  <w:style w:type="character" w:customStyle="1" w:styleId="70">
    <w:name w:val="标题 7 字符"/>
    <w:basedOn w:val="a0"/>
    <w:link w:val="7"/>
    <w:uiPriority w:val="9"/>
    <w:semiHidden/>
    <w:rsid w:val="00B45CF6"/>
    <w:rPr>
      <w:rFonts w:cstheme="majorBidi"/>
      <w:b/>
      <w:bCs/>
      <w:color w:val="595959" w:themeColor="text1" w:themeTint="A6"/>
    </w:rPr>
  </w:style>
  <w:style w:type="character" w:customStyle="1" w:styleId="80">
    <w:name w:val="标题 8 字符"/>
    <w:basedOn w:val="a0"/>
    <w:link w:val="8"/>
    <w:uiPriority w:val="9"/>
    <w:semiHidden/>
    <w:rsid w:val="00B45CF6"/>
    <w:rPr>
      <w:rFonts w:cstheme="majorBidi"/>
      <w:color w:val="595959" w:themeColor="text1" w:themeTint="A6"/>
    </w:rPr>
  </w:style>
  <w:style w:type="character" w:customStyle="1" w:styleId="90">
    <w:name w:val="标题 9 字符"/>
    <w:basedOn w:val="a0"/>
    <w:link w:val="9"/>
    <w:uiPriority w:val="9"/>
    <w:semiHidden/>
    <w:rsid w:val="00B45CF6"/>
    <w:rPr>
      <w:rFonts w:eastAsiaTheme="majorEastAsia" w:cstheme="majorBidi"/>
      <w:color w:val="595959" w:themeColor="text1" w:themeTint="A6"/>
    </w:rPr>
  </w:style>
  <w:style w:type="paragraph" w:styleId="a3">
    <w:name w:val="Title"/>
    <w:basedOn w:val="a"/>
    <w:next w:val="a"/>
    <w:link w:val="a4"/>
    <w:uiPriority w:val="10"/>
    <w:qFormat/>
    <w:rsid w:val="00B45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CF6"/>
    <w:pPr>
      <w:spacing w:before="160"/>
      <w:jc w:val="center"/>
    </w:pPr>
    <w:rPr>
      <w:i/>
      <w:iCs/>
      <w:color w:val="404040" w:themeColor="text1" w:themeTint="BF"/>
    </w:rPr>
  </w:style>
  <w:style w:type="character" w:customStyle="1" w:styleId="a8">
    <w:name w:val="引用 字符"/>
    <w:basedOn w:val="a0"/>
    <w:link w:val="a7"/>
    <w:uiPriority w:val="29"/>
    <w:rsid w:val="00B45CF6"/>
    <w:rPr>
      <w:i/>
      <w:iCs/>
      <w:color w:val="404040" w:themeColor="text1" w:themeTint="BF"/>
    </w:rPr>
  </w:style>
  <w:style w:type="paragraph" w:styleId="a9">
    <w:name w:val="List Paragraph"/>
    <w:basedOn w:val="a"/>
    <w:uiPriority w:val="34"/>
    <w:qFormat/>
    <w:rsid w:val="00B45CF6"/>
    <w:pPr>
      <w:ind w:left="720"/>
      <w:contextualSpacing/>
    </w:pPr>
  </w:style>
  <w:style w:type="character" w:styleId="aa">
    <w:name w:val="Intense Emphasis"/>
    <w:basedOn w:val="a0"/>
    <w:uiPriority w:val="21"/>
    <w:qFormat/>
    <w:rsid w:val="00B45CF6"/>
    <w:rPr>
      <w:i/>
      <w:iCs/>
      <w:color w:val="2F5496" w:themeColor="accent1" w:themeShade="BF"/>
    </w:rPr>
  </w:style>
  <w:style w:type="paragraph" w:styleId="ab">
    <w:name w:val="Intense Quote"/>
    <w:basedOn w:val="a"/>
    <w:next w:val="a"/>
    <w:link w:val="ac"/>
    <w:uiPriority w:val="30"/>
    <w:qFormat/>
    <w:rsid w:val="00B45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CF6"/>
    <w:rPr>
      <w:i/>
      <w:iCs/>
      <w:color w:val="2F5496" w:themeColor="accent1" w:themeShade="BF"/>
    </w:rPr>
  </w:style>
  <w:style w:type="character" w:styleId="ad">
    <w:name w:val="Intense Reference"/>
    <w:basedOn w:val="a0"/>
    <w:uiPriority w:val="32"/>
    <w:qFormat/>
    <w:rsid w:val="00B45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